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3446" w:rsidRDefault="004A3446" w:rsidP="004A3446">
      <w:pPr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Інформація про початок проведення перевірки передбаченої Законом України «Про очищення влади» в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Святогірській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міській раді Краматорського району Донецької області</w:t>
      </w:r>
    </w:p>
    <w:tbl>
      <w:tblPr>
        <w:tblStyle w:val="a4"/>
        <w:tblW w:w="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470"/>
        <w:gridCol w:w="1793"/>
        <w:gridCol w:w="3170"/>
        <w:gridCol w:w="1985"/>
        <w:gridCol w:w="2262"/>
      </w:tblGrid>
      <w:tr w:rsidR="004A3446" w:rsidTr="004A3446"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446" w:rsidRDefault="004A3446">
            <w:pPr>
              <w:pStyle w:val="Standard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№ з/п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446" w:rsidRDefault="004A3446">
            <w:pPr>
              <w:pStyle w:val="Standard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П.І.Б.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446" w:rsidRDefault="004A3446">
            <w:pPr>
              <w:pStyle w:val="Standard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посада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446" w:rsidRDefault="004A3446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Дата початку проведення перевірки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446" w:rsidRDefault="004A3446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документи</w:t>
            </w:r>
          </w:p>
        </w:tc>
      </w:tr>
      <w:tr w:rsidR="004A3446" w:rsidRPr="004A3446" w:rsidTr="004A3446"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446" w:rsidRDefault="004A3446">
            <w:pPr>
              <w:pStyle w:val="Standard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1.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446" w:rsidRDefault="004A3446">
            <w:pPr>
              <w:pStyle w:val="Standard"/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6"/>
                <w:szCs w:val="26"/>
                <w:lang w:val="uk-UA"/>
              </w:rPr>
              <w:t>Мощанець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Катерина Миколаївна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446" w:rsidRDefault="004A3446">
            <w:pPr>
              <w:pStyle w:val="Standard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Головний спеціаліст відділу культури та туризму</w:t>
            </w:r>
            <w:r>
              <w:rPr>
                <w:sz w:val="26"/>
                <w:szCs w:val="26"/>
                <w:lang w:val="uk-UA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uk-UA"/>
              </w:rPr>
              <w:t>Святогірської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міської ради Краматорського району Донецької області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446" w:rsidRDefault="004A3446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02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.01.2025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446" w:rsidRDefault="004A3446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заява</w:t>
            </w:r>
          </w:p>
          <w:p w:rsidR="004A3446" w:rsidRDefault="004A3446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декларація</w:t>
            </w:r>
          </w:p>
          <w:p w:rsidR="004A3446" w:rsidRDefault="004A3446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A3446">
              <w:rPr>
                <w:rStyle w:val="a3"/>
                <w:rFonts w:ascii="Times New Roman" w:hAnsi="Times New Roman" w:cs="Times New Roman"/>
                <w:sz w:val="26"/>
                <w:szCs w:val="26"/>
                <w:lang w:val="uk-UA"/>
              </w:rPr>
              <w:t>https://public.nazk.gov.ua/documents/94c5b759-3f2f-45d3-bc73-7afbbea19f74</w:t>
            </w:r>
          </w:p>
        </w:tc>
      </w:tr>
    </w:tbl>
    <w:p w:rsidR="004A3446" w:rsidRDefault="004A3446" w:rsidP="004A3446">
      <w:pPr>
        <w:rPr>
          <w:rFonts w:ascii="Times New Roman" w:hAnsi="Times New Roman" w:cs="Times New Roman"/>
          <w:sz w:val="26"/>
          <w:szCs w:val="26"/>
          <w:lang w:val="uk-UA"/>
        </w:rPr>
      </w:pPr>
    </w:p>
    <w:p w:rsidR="0053302E" w:rsidRPr="004A3446" w:rsidRDefault="004A3446">
      <w:pPr>
        <w:rPr>
          <w:lang w:val="uk-UA"/>
        </w:rPr>
      </w:pPr>
    </w:p>
    <w:sectPr w:rsidR="0053302E" w:rsidRPr="004A34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869"/>
    <w:rsid w:val="00173869"/>
    <w:rsid w:val="00287EED"/>
    <w:rsid w:val="004A3446"/>
    <w:rsid w:val="00AE4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E0A949-7C4C-4E63-BF7F-7E262A7A1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44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A3446"/>
    <w:rPr>
      <w:color w:val="0563C1" w:themeColor="hyperlink"/>
      <w:u w:val="single"/>
    </w:rPr>
  </w:style>
  <w:style w:type="paragraph" w:customStyle="1" w:styleId="Standard">
    <w:name w:val="Standard"/>
    <w:rsid w:val="004A3446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table" w:styleId="a4">
    <w:name w:val="Table Grid"/>
    <w:basedOn w:val="a1"/>
    <w:uiPriority w:val="39"/>
    <w:rsid w:val="004A344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728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409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pomazan311@ukr.net</dc:creator>
  <cp:keywords/>
  <dc:description/>
  <cp:lastModifiedBy>pomazan311@ukr.net</cp:lastModifiedBy>
  <cp:revision>2</cp:revision>
  <dcterms:created xsi:type="dcterms:W3CDTF">2025-01-01T19:24:00Z</dcterms:created>
  <dcterms:modified xsi:type="dcterms:W3CDTF">2025-01-01T19:25:00Z</dcterms:modified>
</cp:coreProperties>
</file>