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36E6" w14:textId="77777777" w:rsidR="00B240AC" w:rsidRPr="002A6650" w:rsidRDefault="00B240AC" w:rsidP="00B240AC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ЗАТВЕРДЖЕНО:</w:t>
      </w:r>
    </w:p>
    <w:p w14:paraId="04590B7F" w14:textId="77777777" w:rsidR="00B240AC" w:rsidRPr="002A6650" w:rsidRDefault="00B240AC" w:rsidP="00B240AC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розпорядження начальника </w:t>
      </w:r>
    </w:p>
    <w:p w14:paraId="671AB704" w14:textId="77777777" w:rsidR="00B240AC" w:rsidRPr="002A6650" w:rsidRDefault="00B240AC" w:rsidP="00B240AC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Святогірської міської </w:t>
      </w:r>
    </w:p>
    <w:p w14:paraId="06EBF0EB" w14:textId="77777777" w:rsidR="00B240AC" w:rsidRPr="002A6650" w:rsidRDefault="00B240AC" w:rsidP="00B240AC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військової адміністрації</w:t>
      </w:r>
    </w:p>
    <w:p w14:paraId="24862065" w14:textId="146ADB83" w:rsidR="00B240AC" w:rsidRPr="002A6650" w:rsidRDefault="00166DED" w:rsidP="00B240AC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27</w:t>
      </w:r>
      <w:r w:rsidR="00B240AC" w:rsidRPr="002A6650">
        <w:rPr>
          <w:rFonts w:ascii="Times New Roman" w:hAnsi="Times New Roman" w:cs="Times New Roman"/>
          <w:sz w:val="24"/>
          <w:szCs w:val="24"/>
        </w:rPr>
        <w:t>.0</w:t>
      </w:r>
      <w:r w:rsidRPr="002A6650">
        <w:rPr>
          <w:rFonts w:ascii="Times New Roman" w:hAnsi="Times New Roman" w:cs="Times New Roman"/>
          <w:sz w:val="24"/>
          <w:szCs w:val="24"/>
        </w:rPr>
        <w:t>3</w:t>
      </w:r>
      <w:r w:rsidR="00B240AC" w:rsidRPr="002A6650">
        <w:rPr>
          <w:rFonts w:ascii="Times New Roman" w:hAnsi="Times New Roman" w:cs="Times New Roman"/>
          <w:sz w:val="24"/>
          <w:szCs w:val="24"/>
        </w:rPr>
        <w:t>.2025 №</w:t>
      </w:r>
      <w:r w:rsidRPr="002A6650">
        <w:rPr>
          <w:rFonts w:ascii="Times New Roman" w:hAnsi="Times New Roman" w:cs="Times New Roman"/>
          <w:sz w:val="24"/>
          <w:szCs w:val="24"/>
        </w:rPr>
        <w:t xml:space="preserve"> 172</w:t>
      </w:r>
    </w:p>
    <w:p w14:paraId="48957EEF" w14:textId="77777777" w:rsidR="00B240AC" w:rsidRPr="002A6650" w:rsidRDefault="00B240AC" w:rsidP="00B240AC">
      <w:pPr>
        <w:rPr>
          <w:rFonts w:ascii="Times New Roman" w:hAnsi="Times New Roman" w:cs="Times New Roman"/>
          <w:sz w:val="24"/>
          <w:szCs w:val="24"/>
        </w:rPr>
      </w:pPr>
    </w:p>
    <w:p w14:paraId="2A33722A" w14:textId="77777777" w:rsidR="00B240AC" w:rsidRPr="002A6650" w:rsidRDefault="00B240AC" w:rsidP="00B240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ПОЛОЖЕННЯ</w:t>
      </w:r>
    </w:p>
    <w:p w14:paraId="12AF78D9" w14:textId="3D166901" w:rsidR="00B240AC" w:rsidRPr="002A6650" w:rsidRDefault="00B240AC" w:rsidP="00B240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про відділ культури та туризму Святогірської міської ради</w:t>
      </w:r>
    </w:p>
    <w:p w14:paraId="1FC71F83" w14:textId="32B223F1" w:rsidR="00E83FA9" w:rsidRPr="002A6650" w:rsidRDefault="00E83FA9" w:rsidP="00B240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(нова редакція)</w:t>
      </w:r>
    </w:p>
    <w:p w14:paraId="70BBCA29" w14:textId="77777777" w:rsidR="00B240AC" w:rsidRPr="002A6650" w:rsidRDefault="00B240AC" w:rsidP="00B240AC">
      <w:pPr>
        <w:rPr>
          <w:rFonts w:ascii="Times New Roman" w:hAnsi="Times New Roman" w:cs="Times New Roman"/>
          <w:sz w:val="24"/>
          <w:szCs w:val="24"/>
        </w:rPr>
      </w:pPr>
    </w:p>
    <w:p w14:paraId="6F4782F9" w14:textId="77777777" w:rsidR="00B240AC" w:rsidRPr="002A6650" w:rsidRDefault="00B240AC" w:rsidP="00B240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1. Загальні положення</w:t>
      </w:r>
    </w:p>
    <w:p w14:paraId="257882DE" w14:textId="77D7C42B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1.1.Відділ культури та туризму Святогірської міської ради (далі – відділ) створений при Святогірській міській раді у відповідності до тимчасової структури виконавчих органів Святогірської міської ради Краматорського району Донецької області затвердженої розпорядженням начальника Святогірської міської військової адміністрації Краматорського району Донецької області від 20.12.2024 № 1145 «Про затвердження тимчасової структури виконавчих органів Святогірської міської ради Краматорського району Донецької області в новій редакції», підзвітний та підконтрольний начальнику Святогірської міської військової адміністрації та управлінню культури і туризму Донецької обласної державної адміністрації. </w:t>
      </w:r>
    </w:p>
    <w:p w14:paraId="1B41549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1.2. Відділ у своїй діяльності керується Конституцією та Законами України, указами Президента України і постановами Верховної Ради України, прийнятими відповідно до Конституції та Законів України, актами Кабінету Міністрів України, наказами Міністерства культури та інформаційної політики, розпорядженнями голови облдержадміністрації, наказами начальника управління культури і туризму облдержадміністрації, розпорядженнями Святогірської міської військової адміністрації, актами відповідного органу місцевого самоврядування, а також Положенням про відділ. </w:t>
      </w:r>
    </w:p>
    <w:p w14:paraId="34570BC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1.3. Відділ культури та туризму Святогірської міської ради є спеціальним уповноваженим органом охорони культурної спадщини та здійснює управління у сфері охорони культурної спадщини на території Святогірської міської територіальної громади у межах компетенції, визначеної законодавством.</w:t>
      </w:r>
    </w:p>
    <w:p w14:paraId="0A6CCDB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1.4. Відділ не є юридичною особою.</w:t>
      </w:r>
    </w:p>
    <w:p w14:paraId="0B1C538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1.5. Фінансово-господарська діяльність відділу здійснюється відділом бухгалтерського обліку та звітності Святогірської міської ради. </w:t>
      </w:r>
    </w:p>
    <w:p w14:paraId="58BC188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1.6. Повна назва відділу: «Відділ культури та туризму Святогірської міської ради». Скорочена назва відділу: «Відділ культури та туризму».</w:t>
      </w:r>
    </w:p>
    <w:p w14:paraId="43071598" w14:textId="38663351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1.7. Місце розташування: 84130, Донецька область, Краматорський район, місто Святогірськ, вул. Володимира Сосюри, будинок 8.</w:t>
      </w:r>
    </w:p>
    <w:p w14:paraId="6152F735" w14:textId="77777777" w:rsidR="002A6650" w:rsidRDefault="002A6650" w:rsidP="00B240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D4346D" w14:textId="6A4B2EE5" w:rsidR="00B240AC" w:rsidRDefault="00AB2DB1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2</w:t>
      </w:r>
      <w:r w:rsidR="00B240AC" w:rsidRPr="002A6650">
        <w:rPr>
          <w:rFonts w:ascii="Times New Roman" w:hAnsi="Times New Roman" w:cs="Times New Roman"/>
          <w:b/>
          <w:bCs/>
          <w:sz w:val="24"/>
          <w:szCs w:val="24"/>
        </w:rPr>
        <w:t>2. Основні завдання відділу</w:t>
      </w:r>
    </w:p>
    <w:p w14:paraId="4F7F2992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BE2A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2.1. Участь у забезпеченні реалізації державної політики у сфері культури, туризму, охорони культурної спадщини, а також державної мовної політики на території Святогірської міської територіальної громади.</w:t>
      </w:r>
    </w:p>
    <w:p w14:paraId="2863358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2.2. Забезпечення вільного розвитку культурно-мистецьких процесів; доступності всіх видів культурних послуг і культурної діяльності для кожного громадянина. </w:t>
      </w:r>
    </w:p>
    <w:p w14:paraId="010A4FF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2.3. Сприяння відродженню та розвитку традицій і культури української нації, етнічної, культурної і мовної самобутності корінних народів і національних меншин; захисту прав професійних творчих працівників та їх спілок, соціальному захисту працівників підприємств, </w:t>
      </w:r>
      <w:r w:rsidRPr="002A6650">
        <w:rPr>
          <w:rFonts w:ascii="Times New Roman" w:hAnsi="Times New Roman" w:cs="Times New Roman"/>
          <w:sz w:val="24"/>
          <w:szCs w:val="24"/>
        </w:rPr>
        <w:lastRenderedPageBreak/>
        <w:t xml:space="preserve">установ та організацій у сфері культури, туризму і курортів та охорони культурної спадщини, а також споживачів культурного і туристичного продукту, встановленню контролю за його якістю; загальнонаціональній культурній консолідації суспільства, формуванню цілісного культурно-інформаційного простору, захисту та просуванню високоякісного і різноманітного культурного продукту; </w:t>
      </w:r>
    </w:p>
    <w:p w14:paraId="03ABA116" w14:textId="041BC521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2.4. Участь у розробленні та виконанні державних та регіональних програм розвитку культури, туризму і курортів та охорони культурної спадщини, а також державної мовної політики. </w:t>
      </w:r>
    </w:p>
    <w:p w14:paraId="499209EB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4F8C5A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3. Функції відділу</w:t>
      </w:r>
    </w:p>
    <w:p w14:paraId="4C72143C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8495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3.1. Створює умови для розвитку:</w:t>
      </w:r>
    </w:p>
    <w:p w14:paraId="06B29E1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усіх видів аматорського мистецтва, художньої творчості, а також для організації культурного дозвілля населення, здобуття освіти у сфері культури і мистецтва; </w:t>
      </w:r>
    </w:p>
    <w:p w14:paraId="0D67D27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соціальної та ринкової інфраструктури у сфері культури, туризму і курортів та охорони культурної спадщини, підвищення рівня матеріально-технічного забезпечення такої інфраструктури;</w:t>
      </w:r>
    </w:p>
    <w:p w14:paraId="6302E21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внутрішнього та іноземного туризму, туристичної і курортно-рекреаційної індустрії, провадження екскурсійної діяльності, а також для залучення інвестицій у будівництво нових та реконструкцію діючих об'єктів туристичної інфраструктури. </w:t>
      </w:r>
    </w:p>
    <w:p w14:paraId="00A8A70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3.2. Сприяє:</w:t>
      </w:r>
    </w:p>
    <w:p w14:paraId="611BCDF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формуванню репертуару мистецьких колективів, книжкових фондів бібліотек, організації виставок, розповсюдженню кращих зразків національного кіномистецтва, відродженню та розвитку народних художніх промислів, збереженню культурної спадщини; </w:t>
      </w:r>
    </w:p>
    <w:p w14:paraId="02B97F8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удосконаленню туристичної інфраструктури, розвитку ринкових відносин у сфері туризму та конкуренції на ринку туристичних послуг, створенню рівних умов для суб'єктів, що проводять або забезпечують провадження туристичної діяльності;</w:t>
      </w:r>
    </w:p>
    <w:p w14:paraId="215F5570" w14:textId="37F62EB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захисту прав споживачів культурного і туристичного продукту; комплектуванню і використанню бібліотечних фондів;</w:t>
      </w:r>
    </w:p>
    <w:p w14:paraId="615D5DEA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збереженню та відтворенню традиційного характеру середовища та історичних ареалів населених місць, відродженню осередків традиційної народної творчості, народних художніх промислів і ремесл;</w:t>
      </w:r>
    </w:p>
    <w:p w14:paraId="55E8BBA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проведенню роботи з фіксації зразків національної нематеріальної культурної спадщини; </w:t>
      </w:r>
    </w:p>
    <w:p w14:paraId="5C73500D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діяльності творчих спілок, національно-культурних товариств, громадських організацій, що функціонують у сфері культури, туризму та охорони культурної спадщини; </w:t>
      </w:r>
    </w:p>
    <w:p w14:paraId="4ED2FBE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соціальному захисту працівників підприємств, установ та організацій у сфері культури, туризму та охорони культурної спадщини.</w:t>
      </w:r>
    </w:p>
    <w:p w14:paraId="0F15DBE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3.3. Проводить аналіз ринку туристичних послуг і подає керівництву Святогірської міської ради, Святогірської міської військової адміністрації та управлінню культури і туризму Донецької облдержадміністрації відомості про розвиток туризму, потреби у працівниках у сфері культури, туризму та охорони культурної спадщини.</w:t>
      </w:r>
    </w:p>
    <w:p w14:paraId="54A2F03C" w14:textId="78DE92C8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3.4. Подає на розгляд начальник</w:t>
      </w:r>
      <w:r w:rsidR="00D662D6" w:rsidRPr="002A6650">
        <w:rPr>
          <w:rFonts w:ascii="Times New Roman" w:hAnsi="Times New Roman" w:cs="Times New Roman"/>
          <w:sz w:val="24"/>
          <w:szCs w:val="24"/>
        </w:rPr>
        <w:t>у</w:t>
      </w:r>
      <w:r w:rsidRPr="002A6650">
        <w:rPr>
          <w:rFonts w:ascii="Times New Roman" w:hAnsi="Times New Roman" w:cs="Times New Roman"/>
          <w:sz w:val="24"/>
          <w:szCs w:val="24"/>
        </w:rPr>
        <w:t xml:space="preserve"> Святогірської міської військової адміністрації та управлінню культури і туризму Донецької облдержадміністрації пропозиції щодо: </w:t>
      </w:r>
    </w:p>
    <w:p w14:paraId="09E6FF2C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формування державної політики у сфері культури, туризму та охорони культурної спадщини, а також державної мовної політики, зокрема вдосконалення нормативно-правового регулювання у зазначеній сфері; </w:t>
      </w:r>
    </w:p>
    <w:p w14:paraId="7DD7F87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визнання осередків народних художніх промислів, що потребують особливої охорони, заповідними територіями народних художніх промислів;</w:t>
      </w:r>
    </w:p>
    <w:p w14:paraId="6165253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відзначення працівників підприємств, установ та організацій у сфері культури, туризму та охорони культурної спадщини державними нагородами і відомчими відзнаками, застосовує інші форми заохочення.</w:t>
      </w:r>
    </w:p>
    <w:p w14:paraId="005152E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3.5. Бере участь у: </w:t>
      </w:r>
    </w:p>
    <w:p w14:paraId="4AE50F1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lastRenderedPageBreak/>
        <w:t xml:space="preserve">- розробці проєктів програм економічного і соціального розвитку Святогірської міської територіальної громади, державних цільових, регіональних та місцевих програм; </w:t>
      </w:r>
    </w:p>
    <w:p w14:paraId="5080327B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реалізації міжнародних, регіональних проєктів у сфері культури, туризму та охорони культурної спадщини;</w:t>
      </w:r>
    </w:p>
    <w:p w14:paraId="611D741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організації та проведенню вітчизняних і міжнародних виставок, виставок-ярмарків, методичних і науково-практичних семінарів, конференцій тощо; </w:t>
      </w:r>
    </w:p>
    <w:p w14:paraId="41FBADA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розробці пропозицій щодо будівництва об'єктів туристичної інфраструктури за напрямками національної мережі міжнародних транспортних коридорів, залучення інвестицій для розвитку культури, туризму та охорони культурної спадщини.</w:t>
      </w:r>
    </w:p>
    <w:p w14:paraId="6F4115C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3.6. Надає організаційно-методичну допомогу підприємствам, установам та організаціям у сфері культури, туризму та охорони культурної спадщини; </w:t>
      </w:r>
    </w:p>
    <w:p w14:paraId="2EEDBC7A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3.7. Здійснює: </w:t>
      </w:r>
    </w:p>
    <w:p w14:paraId="716462EB" w14:textId="7C814373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координацію роботи закладів культури клубного типу (філії-центри) та бібліотечних закладів (бібліотечні філії), мистецької освіти, що здійснюють діяльність на території Святогірської міської територіальної громади, згідно із додатком до Положення (додається); </w:t>
      </w:r>
    </w:p>
    <w:p w14:paraId="3333BFF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заходи щодо підготовки, перепідготовки та підвищення кваліфікації працівників у сфері культури, туризму та охорони культурної спадщини; </w:t>
      </w:r>
    </w:p>
    <w:p w14:paraId="6358447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контроль за станом дотримання законодавства з питань демонстрування та розповсюдження фільмів у кіно- та </w:t>
      </w:r>
      <w:proofErr w:type="spellStart"/>
      <w:r w:rsidRPr="002A6650">
        <w:rPr>
          <w:rFonts w:ascii="Times New Roman" w:hAnsi="Times New Roman" w:cs="Times New Roman"/>
          <w:sz w:val="24"/>
          <w:szCs w:val="24"/>
        </w:rPr>
        <w:t>відеомережі</w:t>
      </w:r>
      <w:proofErr w:type="spellEnd"/>
      <w:r w:rsidRPr="002A6650">
        <w:rPr>
          <w:rFonts w:ascii="Times New Roman" w:hAnsi="Times New Roman" w:cs="Times New Roman"/>
          <w:sz w:val="24"/>
          <w:szCs w:val="24"/>
        </w:rPr>
        <w:t>.</w:t>
      </w:r>
    </w:p>
    <w:p w14:paraId="4C476BFC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3.8. Забезпечує: </w:t>
      </w:r>
    </w:p>
    <w:p w14:paraId="6B068BD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функціонування української мови в усіх сферах суспільного життя; </w:t>
      </w:r>
    </w:p>
    <w:p w14:paraId="752ED8F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збір та обробку статистичних даних у сфері культури, туризму і курортів та охорони культурної спадщини, контроль за їх достовірністю.</w:t>
      </w:r>
    </w:p>
    <w:p w14:paraId="2147831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3.9. Організовує:</w:t>
      </w:r>
    </w:p>
    <w:p w14:paraId="4F7C8B61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проведення фестивалів, конкурсів, оглядів професійного та аматорського мистецтва, художньої творчості, виставок народних художніх промислів та інших заходів з питань, що належать до його повноважень; </w:t>
      </w:r>
    </w:p>
    <w:p w14:paraId="77FBDE6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надання інформаційних і правових послуг, методичної допомоги з питань культури, туризму і курортів та охорони культурної спадщини.</w:t>
      </w:r>
    </w:p>
    <w:p w14:paraId="1490114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3.10. Вживає заходи до зміцнення міжнародних і міжрегіональних культурних зав’язків на території Святогірської міської територіальної громади.</w:t>
      </w:r>
    </w:p>
    <w:p w14:paraId="75F38E0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3.11. Роз'яснює через засоби масової інформації зміст державної політики у сфері культури, туризму та охорони культурної спадщини, провадить інформаційну, рекламну та видавничу діяльність.</w:t>
      </w:r>
    </w:p>
    <w:p w14:paraId="1B9BCBE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3.12. Виконує інші функції, що випливають з покладених на нього завдань.</w:t>
      </w:r>
    </w:p>
    <w:p w14:paraId="42EB1DD6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3.13. Відділ утримується за рахунок коштів місцевого бюджету. </w:t>
      </w:r>
    </w:p>
    <w:p w14:paraId="67286BFF" w14:textId="3789B3EF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3.14. Граничну чисельність, фонд оплати праці працівників відділу та видатки на його утримання визначає начальник Святогірської міської військової адміністрації в межах виділених асигнувань.</w:t>
      </w:r>
    </w:p>
    <w:p w14:paraId="38C89F7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40EB9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4. Повноваження з питань охорони культурної спадщини</w:t>
      </w:r>
    </w:p>
    <w:p w14:paraId="4063B70C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5971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Здійснюючи повноваження у сфері охорони культурної спадщини:</w:t>
      </w:r>
    </w:p>
    <w:p w14:paraId="7A312211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4.1. Забезпечує виконання Законів України «Про охорону культурної спадщини», «Про охорону археологічної спадщини», інших нормативно-правових актів з питань охорони культурної спадщини на території Святогірської міської територіальної громади.</w:t>
      </w:r>
    </w:p>
    <w:p w14:paraId="49F4DD8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4.2. Подає пропозицій центральному органу виконавчої влади, що реалізує державну політику у сфері охорони культурної спадщини про занесення об'єктів культурної спадщини до Державного реєстру нерухомих пам'яток України та про внесення змін до нього. </w:t>
      </w:r>
    </w:p>
    <w:p w14:paraId="51E3B83F" w14:textId="19498CCE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4.3. Забезпечує юридичним і фізичним особам доступу до інформації, що міститься у витягах з Державного реєстру нерухомих пам'яток України, а також надання інформації щодо програм та </w:t>
      </w:r>
      <w:r w:rsidRPr="002A6650">
        <w:rPr>
          <w:rFonts w:ascii="Times New Roman" w:hAnsi="Times New Roman" w:cs="Times New Roman"/>
          <w:sz w:val="24"/>
          <w:szCs w:val="24"/>
        </w:rPr>
        <w:lastRenderedPageBreak/>
        <w:t>проектів будь-яких змін у зонах охорони пам'яток та в історичних ареалах Святогірської міської територіальної громади.</w:t>
      </w:r>
    </w:p>
    <w:p w14:paraId="28201CC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4.4. Забезпечує дотримання режиму використання пам'яток місцевого значення, їх територій, зон охорони.</w:t>
      </w:r>
    </w:p>
    <w:p w14:paraId="72FDF57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4.5. Забезпечує захист об’єктів культурної спадщини від загрози знищення, руйнування або пошкодження.</w:t>
      </w:r>
    </w:p>
    <w:p w14:paraId="13BE758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4.6. Організовує розроблення відповідних  програм охорони культурної спадщини.</w:t>
      </w:r>
    </w:p>
    <w:p w14:paraId="0CB0795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4.7. Надає висновків щодо відповідних програм та проектів містобудівних, архітектурних і ландшафтних перетворень, меліоративних, шляхових, земляних робіт на пам'ятках місцевого значення, історико-культурних заповідних територіях та в зонах їх охорони, на охоронюваних археологічних територіях, в історичних ареалах Святогірської міської територіальної громади, а також програм та проєктів, реалізація яких може позначитися на стані об'єктів культурної спадщини.</w:t>
      </w:r>
    </w:p>
    <w:p w14:paraId="692CC82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4.8. Організовує відповідні охоронні заходи щодо пам’яток місцевого значення та їхніх територій у разі виникнення загрози їхнього пошкодження або руйнування внаслідок дії природних факторів чи проведення будь-яких робіт.</w:t>
      </w:r>
    </w:p>
    <w:p w14:paraId="7606E15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4.9. Видає розпорядження та приписи щодо охорони пам'яток місцевого значення, припинення робіт на цих пам'ятках, їх територіях та в зонах охорони, якщо ці роботи проводяться за відсутності затверджених або погоджених з відповідним органом охорони культурної спадщини програм та проєктів, передбачених цим Законом дозволів або з відхиленням від них.</w:t>
      </w:r>
    </w:p>
    <w:p w14:paraId="0100E09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4.10. Надає висновки щодо відчуження або передачі пам'яток місцевого значення їх власниками чи уповноваженими ними органами іншим особам у володіння, користування або управління.</w:t>
      </w:r>
    </w:p>
    <w:p w14:paraId="19B5BE7B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4.11. Укладає охоронні договори на пам'ятки в межах повноважень, делегованих органом охорони культурної спадщини вищого рівня відповідно до закону.</w:t>
      </w:r>
    </w:p>
    <w:p w14:paraId="6C59272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4.12.  Забезпечує  в установленому законодавством порядку виготовлення, встановлення та утримання охоронних </w:t>
      </w:r>
      <w:proofErr w:type="spellStart"/>
      <w:r w:rsidRPr="002A6650">
        <w:rPr>
          <w:rFonts w:ascii="Times New Roman" w:hAnsi="Times New Roman" w:cs="Times New Roman"/>
          <w:sz w:val="24"/>
          <w:szCs w:val="24"/>
        </w:rPr>
        <w:t>дощок</w:t>
      </w:r>
      <w:proofErr w:type="spellEnd"/>
      <w:r w:rsidRPr="002A6650">
        <w:rPr>
          <w:rFonts w:ascii="Times New Roman" w:hAnsi="Times New Roman" w:cs="Times New Roman"/>
          <w:sz w:val="24"/>
          <w:szCs w:val="24"/>
        </w:rPr>
        <w:t>, охоронних знаків, інших інформаційних написів, позначок на пам'ятках або в межах їх територій.</w:t>
      </w:r>
    </w:p>
    <w:p w14:paraId="33412BC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4.13. Готує  пропозиції та </w:t>
      </w:r>
      <w:proofErr w:type="spellStart"/>
      <w:r w:rsidRPr="002A6650">
        <w:rPr>
          <w:rFonts w:ascii="Times New Roman" w:hAnsi="Times New Roman" w:cs="Times New Roman"/>
          <w:sz w:val="24"/>
          <w:szCs w:val="24"/>
        </w:rPr>
        <w:t>проєкти</w:t>
      </w:r>
      <w:proofErr w:type="spellEnd"/>
      <w:r w:rsidRPr="002A6650">
        <w:rPr>
          <w:rFonts w:ascii="Times New Roman" w:hAnsi="Times New Roman" w:cs="Times New Roman"/>
          <w:sz w:val="24"/>
          <w:szCs w:val="24"/>
        </w:rPr>
        <w:t xml:space="preserve"> розпоряджень щодо проведення робіт з консервації, реставрації, реабілітації, музеєфікації, ремонту та пристосування об'єктів культурної спадщини, відповідного використання пам'яток та подання їх на розгляд відповідному органу виконавчої влади.</w:t>
      </w:r>
    </w:p>
    <w:p w14:paraId="663835B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4.14. Популяризує справу охорони культурної спадщини на відповідній території, організовує науково-методичну, </w:t>
      </w:r>
      <w:proofErr w:type="spellStart"/>
      <w:r w:rsidRPr="002A6650">
        <w:rPr>
          <w:rFonts w:ascii="Times New Roman" w:hAnsi="Times New Roman" w:cs="Times New Roman"/>
          <w:sz w:val="24"/>
          <w:szCs w:val="24"/>
        </w:rPr>
        <w:t>експозиційно</w:t>
      </w:r>
      <w:proofErr w:type="spellEnd"/>
      <w:r w:rsidRPr="002A6650">
        <w:rPr>
          <w:rFonts w:ascii="Times New Roman" w:hAnsi="Times New Roman" w:cs="Times New Roman"/>
          <w:sz w:val="24"/>
          <w:szCs w:val="24"/>
        </w:rPr>
        <w:t>-виставкову та видавничу діяльність у цій сфері.</w:t>
      </w:r>
    </w:p>
    <w:p w14:paraId="1572C7CA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4.15. Виконує функції замовника, укладення з цією метою контрактів та виявлення, дослідження, консервацію, реставрацію, реабілітацію, музеєфікацію, ремонт, пристосування об’єктів культурної спадщини та інші заходи щодо охорони культурної спадщини.</w:t>
      </w:r>
    </w:p>
    <w:p w14:paraId="6F675D55" w14:textId="533D10DE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4.16. Готує пропозиції до програм соціально-економічного розвитку міста і проектів місцевого бюджету та подає їх на розгляд відповідному органу виконавчої влади.</w:t>
      </w:r>
    </w:p>
    <w:p w14:paraId="6B74749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4.17. Інформує органи охорони культурної спадщини вищого рівня про пошкодження, руйнування, загрозу або можливу загрозу пошкодження, руйнування пам'яток, що знаходяться на їх території.</w:t>
      </w:r>
    </w:p>
    <w:p w14:paraId="6DAAE39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4.18. Приймає участь в організації підготовки, перепідготовки та підвищення кваліфікації працівників у сфері охорони культурної спадщини.</w:t>
      </w:r>
    </w:p>
    <w:p w14:paraId="4FE9B3A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4.19. Організує дослідження об'єктів культурної спадщини, які потребують рятівних робіт.</w:t>
      </w:r>
    </w:p>
    <w:p w14:paraId="539DF67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4.20. Застосовує фінансові санкцій за порушення Закону.</w:t>
      </w:r>
    </w:p>
    <w:p w14:paraId="6E061E0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4.21. Здійснює інші повноваження відповідно до закону.</w:t>
      </w:r>
    </w:p>
    <w:p w14:paraId="7BBB061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4.22. Організовує відповідні заходи щодо виготовлення облікової документації, здійснює контроль за паспортизацією нерухомих об’єктів культурної спадщини на території Святогірської міської територіальної громади.</w:t>
      </w:r>
    </w:p>
    <w:p w14:paraId="50E4F9C4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4.23. Забезпечує в межах території Святогірської міської територіальної громади належний захист та утримання об’єктів археологічної спадщини.</w:t>
      </w:r>
    </w:p>
    <w:p w14:paraId="7B4EBF9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lastRenderedPageBreak/>
        <w:t>4.24. Реєструє дозволи та кваліфікаційні документи на право проведення досліджень на археологічних пам’ятках.</w:t>
      </w:r>
    </w:p>
    <w:p w14:paraId="17184F6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4.25. Розглядає звернення юридичних та фізичних осіб та вживає відповідних заходів.</w:t>
      </w:r>
    </w:p>
    <w:p w14:paraId="517BAF06" w14:textId="0874768B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4.26. Інформує правоохоронні органи про порушення законодавства України у сфері охорони культурної спадщини.</w:t>
      </w:r>
    </w:p>
    <w:p w14:paraId="76F472DC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F6514C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5. Структура відділу</w:t>
      </w:r>
    </w:p>
    <w:p w14:paraId="7F53CC0A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99B76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5.1. До складу відділу входять:</w:t>
      </w:r>
    </w:p>
    <w:p w14:paraId="23EDE951" w14:textId="12806F79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</w:t>
      </w:r>
      <w:r w:rsidR="00D662D6" w:rsidRPr="002A6650">
        <w:rPr>
          <w:rFonts w:ascii="Times New Roman" w:hAnsi="Times New Roman" w:cs="Times New Roman"/>
          <w:sz w:val="24"/>
          <w:szCs w:val="24"/>
        </w:rPr>
        <w:t>н</w:t>
      </w:r>
      <w:r w:rsidRPr="002A6650">
        <w:rPr>
          <w:rFonts w:ascii="Times New Roman" w:hAnsi="Times New Roman" w:cs="Times New Roman"/>
          <w:sz w:val="24"/>
          <w:szCs w:val="24"/>
        </w:rPr>
        <w:t>ачальник відділу:</w:t>
      </w:r>
    </w:p>
    <w:p w14:paraId="791C8E0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головний спеціаліст;</w:t>
      </w:r>
    </w:p>
    <w:p w14:paraId="5781BF4B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спеціаліст І категорії;</w:t>
      </w:r>
    </w:p>
    <w:p w14:paraId="279479CA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спеціаліст І категорії.</w:t>
      </w:r>
    </w:p>
    <w:p w14:paraId="0610F02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5.2. Посадові інструкції головного спеціаліста та спеціалістів І категорії відділу затверджуються розпорядженням начальника Святогірської міської військової адміністрації. </w:t>
      </w:r>
    </w:p>
    <w:p w14:paraId="52DAFE9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5.3. Зміни до структури відділу вносяться розпорядженням начальника Святогірської міської військової адміністрації на підставі подання заступника міського голови з питань діяльності виконавчих органів ради.</w:t>
      </w:r>
    </w:p>
    <w:p w14:paraId="36658D3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5.4. Відділу підпорядковані заклади культури клубного типу (філії-центри) та бібліотечні заклади (бібліотечні філії), що належать до комунальної власності Святогірської міської ради.  </w:t>
      </w:r>
    </w:p>
    <w:p w14:paraId="70E7772E" w14:textId="03EC3A34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5.5. Ліквідація та реорганізація закладів культури клубного типу (філії-центри) та бібліотечних закладів (бібліотечні філії), що належать до комунальної власності Святогірської міської ради, здійснюється на підставі розпорядження начальника Святогірської міської військової адміністрації відповідно до діючого законодавства.</w:t>
      </w:r>
    </w:p>
    <w:p w14:paraId="188195C4" w14:textId="3E5B2E82" w:rsidR="00AB2DB1" w:rsidRPr="002A6650" w:rsidRDefault="00AB2DB1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417BE" w14:textId="4CC79265" w:rsidR="00B240AC" w:rsidRPr="002A6650" w:rsidRDefault="00B240AC" w:rsidP="00AB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9FD3ED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6. Права та обов'язки</w:t>
      </w:r>
    </w:p>
    <w:p w14:paraId="1F4802C9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20755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З метою реалізації завдань та функцій працівники відділу мають право:</w:t>
      </w:r>
    </w:p>
    <w:p w14:paraId="303038B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6.1. Залучати спеціалістів інших структурних підрозділів Святогірської міської ради, підприємств, установ, організацій та об'єднань громадян (за погодженням з їх керівниками) для розгляду питань, що належать до його повноважень. </w:t>
      </w:r>
    </w:p>
    <w:p w14:paraId="44FCD9D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6.2. Одержувати в установленому порядку від інших структурних підрозділів Святогірської міської ради, інших органів місцевого самоврядування, підприємств, установ та організацій документи, матеріали, необхідні для виконання покладених на нього завдань.</w:t>
      </w:r>
    </w:p>
    <w:p w14:paraId="333CDAC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6.3. Скликати в установленому порядку наради, утворювати робочі групи з питань, що належать до його повноважень. </w:t>
      </w:r>
    </w:p>
    <w:p w14:paraId="40A1D27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6.4. Брати участь в роботі структурних підрозділів Святогірської міської ради, Святогірської міської військової адміністрації, відповідних комісій, приймати участь у нарадах та семінарах, узгоджувати проекти документів, отримувати необхідну інформацію від відповідних установ та підрозділів. </w:t>
      </w:r>
    </w:p>
    <w:p w14:paraId="1B132433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6.5. Надавати пропозиції до проєкту програми економічного і соціального розвитку громади, інших місцевих програм та проєкту бюджету Святогірської міської територіальної громади. </w:t>
      </w:r>
    </w:p>
    <w:p w14:paraId="486088A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6642A2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7. Начальник відділу</w:t>
      </w:r>
    </w:p>
    <w:p w14:paraId="289FA78C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718E6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7.1. Відділ очолює начальник, який призначається на посаду і звільняється з посади начальником Святогірської міської військової адміністрації за погодженням із начальником управління культури і туризму облдержадміністрації. </w:t>
      </w:r>
    </w:p>
    <w:p w14:paraId="1122CD14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7.2. Здійснює керівництво діяльністю відділу, несе персональну відповідальність за виконання покладених на відділ завдань.</w:t>
      </w:r>
    </w:p>
    <w:p w14:paraId="7F22417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lastRenderedPageBreak/>
        <w:t xml:space="preserve">7.3. Видає в межах своїх повноважень доручення, організовує і контролює їх виконання. </w:t>
      </w:r>
    </w:p>
    <w:p w14:paraId="603691D8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7.4. На час відсутності на роботі у зв'язку з відпусткою, хворобою або за іншими поважними причинами начальника відділу заміщує головний спеціаліст відділу. </w:t>
      </w:r>
    </w:p>
    <w:p w14:paraId="2885FFD6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7.5. Надає пропозиції начальнику Святогірської міської військової адміністрації щодо добору кадрів відділу та закладів культури. Вносить пропозиції начальнику Святогірської міської військової адміністрації щодо призначення на посаду та звільнення з посади працівників відділу з попереднім погодженням із заступником міського голови з питань діяльності виконавчих органів ради. </w:t>
      </w:r>
    </w:p>
    <w:p w14:paraId="37B46B97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7.6. Керує культурно-просвітницькою діяльністю, установами та закладами, що підпорядковуються Святогірській міській раді та розташовані на території Святогірської міської територіальної громади, організовує вивчення роботи закладів культури і мистецтва, стан туризму та подає на розгляд Святогірської міської військової адміністрації пропозиції щодо координації їх діяльності.</w:t>
      </w:r>
    </w:p>
    <w:p w14:paraId="1F905833" w14:textId="2B2D9002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7.7. Безпосередніми підлеглими начальника відділу культури та туризму є працівники закладів культури Святогірської міської ради.</w:t>
      </w:r>
    </w:p>
    <w:p w14:paraId="7F9455EB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7.8. Координує роботу клубних центрів, бібліотечних філій, музеїв, дитячих мистецьких та інших установ закладів культури незалежно від їх підпорядкованості та надає їм методичну допомогу. </w:t>
      </w:r>
    </w:p>
    <w:p w14:paraId="78B11DD1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7.9. Організовує проведення заходів в галузі культури (огляди, конкурси, фестивалі, свята пісні та танцю, концерти, виставки та інше), сприяє розвитку форм культурного обслуговування населення в місцях масового відпочинку. </w:t>
      </w:r>
    </w:p>
    <w:p w14:paraId="3DD1C819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7.10. Проводить облік закладів культури, розташованих на території Святогірської міської територіальної громади незалежно від їх підпорядкованості. </w:t>
      </w:r>
    </w:p>
    <w:p w14:paraId="33F63396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7.11. Проводить роботу по підбору та розстановці кадрів закладів культури Святогірської міської територіальної громади, сприяє підвищенню їх кваліфікації, створенню належних умов роботи, організовує проведення в установленому порядку </w:t>
      </w:r>
      <w:proofErr w:type="spellStart"/>
      <w:r w:rsidRPr="002A6650">
        <w:rPr>
          <w:rFonts w:ascii="Times New Roman" w:hAnsi="Times New Roman" w:cs="Times New Roman"/>
          <w:sz w:val="24"/>
          <w:szCs w:val="24"/>
        </w:rPr>
        <w:t>тарифікацій</w:t>
      </w:r>
      <w:proofErr w:type="spellEnd"/>
      <w:r w:rsidRPr="002A6650">
        <w:rPr>
          <w:rFonts w:ascii="Times New Roman" w:hAnsi="Times New Roman" w:cs="Times New Roman"/>
          <w:sz w:val="24"/>
          <w:szCs w:val="24"/>
        </w:rPr>
        <w:t xml:space="preserve"> працівників культури. </w:t>
      </w:r>
    </w:p>
    <w:p w14:paraId="0725C66E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7.12. Розробляє плани роботи відділу на рік, квартал, місяць та надає пропозиції до плану роботи Святогірської міської ради на відповідний період, державного планування в області культури та туризму.</w:t>
      </w:r>
    </w:p>
    <w:p w14:paraId="4F3A21A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7.13. Розглядає листи (заяви, скарги) громадян з питань, які відносяться до компетенції відділу та вживає необхідних заходів.</w:t>
      </w:r>
    </w:p>
    <w:p w14:paraId="04291C1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7.14. Виконує інші завдання та доручення керівництва Святогірської міської ради та Святогірської міської військової адміністрації. У випадку отримання доручень, які суперечать діючому законодавству, доповідає про це посадовій особі, що дала доручення, а у випадку наполягання на його виконанні - повідомляє начальнику Святогірської міської військової адміністрації. </w:t>
      </w:r>
    </w:p>
    <w:p w14:paraId="382883B0" w14:textId="2018E9CE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7.15. Начальник відділу культури та туризму надає пропозиції до проєктів програми економічного і соціального розвитку громади, інших місцевих програм та проєкту бюджету Святогірської міської територіальної громади. </w:t>
      </w:r>
    </w:p>
    <w:p w14:paraId="76CE3FA0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50DA25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8. Відповідальність</w:t>
      </w:r>
    </w:p>
    <w:p w14:paraId="07CCE869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D83CD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8.1. Працівники відділу несуть відповідальність:</w:t>
      </w:r>
    </w:p>
    <w:p w14:paraId="2C461874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- за виконання покладених на відділ повноважень, за якість та своєчасність виконання завдань, передбачених законодавством;</w:t>
      </w:r>
    </w:p>
    <w:p w14:paraId="1824F0D6" w14:textId="227D64E0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- за порушення трудової та виконавчої дисципліни, законодавства «Про місцеве самоврядування в Україні», «Про службу в органах місцевого самоврядування», працівники несуть дисциплінарну, адміністративну та кримінальну відповідальність відповідно до діючого законодавства. </w:t>
      </w:r>
    </w:p>
    <w:p w14:paraId="3F93B1CD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A150E" w14:textId="77777777" w:rsid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68217" w14:textId="77777777" w:rsid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99B8C" w14:textId="77777777" w:rsid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7FB49" w14:textId="77777777" w:rsidR="00B240AC" w:rsidRDefault="00B240AC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6650">
        <w:rPr>
          <w:rFonts w:ascii="Times New Roman" w:hAnsi="Times New Roman" w:cs="Times New Roman"/>
          <w:b/>
          <w:bCs/>
          <w:sz w:val="24"/>
          <w:szCs w:val="24"/>
        </w:rPr>
        <w:t>9. Взаємодія</w:t>
      </w:r>
    </w:p>
    <w:p w14:paraId="5AFCBE36" w14:textId="77777777" w:rsidR="002A6650" w:rsidRPr="002A6650" w:rsidRDefault="002A6650" w:rsidP="00B240A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00C8A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9.1. Відділ під час виконання покладених на нього завдань взаємодіє з іншими структурними підрозділами Святогірської міської ради, Святогірської міської військової адміністрації, іншими органами місцевого самоврядування, а також підприємствами, установами, організаціями, громадянами та їх об'єднаннями. </w:t>
      </w:r>
    </w:p>
    <w:p w14:paraId="7EDDEEFC" w14:textId="3186A995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 xml:space="preserve">9.2. Відділ взаємодіє з відділами та управліннями з питань підготовки та проведення заходів на території громади. </w:t>
      </w:r>
    </w:p>
    <w:p w14:paraId="2326261F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9.3. Взаємодіє з органами виконавчої влади та органами місцевого самоврядування у межах своїх повноважень при розгляді питань, які стосуються роботи закладів культури Святогірської міської ради.</w:t>
      </w:r>
    </w:p>
    <w:p w14:paraId="09912E62" w14:textId="77777777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76B11F" w14:textId="41219040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599FA" w14:textId="72239F8D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A0C9A2" w14:textId="6312D520" w:rsidR="00B240AC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Начальник загального відділу</w:t>
      </w:r>
    </w:p>
    <w:p w14:paraId="7719B418" w14:textId="7CB8D474" w:rsidR="0049486B" w:rsidRPr="002A6650" w:rsidRDefault="00B240AC" w:rsidP="00B240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650">
        <w:rPr>
          <w:rFonts w:ascii="Times New Roman" w:hAnsi="Times New Roman" w:cs="Times New Roman"/>
          <w:sz w:val="24"/>
          <w:szCs w:val="24"/>
        </w:rPr>
        <w:t>Святогірської міської ради</w:t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="009277AD" w:rsidRPr="002A6650">
        <w:rPr>
          <w:rFonts w:ascii="Times New Roman" w:hAnsi="Times New Roman" w:cs="Times New Roman"/>
          <w:sz w:val="24"/>
          <w:szCs w:val="24"/>
        </w:rPr>
        <w:t xml:space="preserve">    </w:t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Pr="002A6650">
        <w:rPr>
          <w:rFonts w:ascii="Times New Roman" w:hAnsi="Times New Roman" w:cs="Times New Roman"/>
          <w:sz w:val="24"/>
          <w:szCs w:val="24"/>
        </w:rPr>
        <w:tab/>
      </w:r>
      <w:r w:rsidR="009277AD" w:rsidRPr="002A6650">
        <w:rPr>
          <w:rFonts w:ascii="Times New Roman" w:hAnsi="Times New Roman" w:cs="Times New Roman"/>
          <w:sz w:val="24"/>
          <w:szCs w:val="24"/>
        </w:rPr>
        <w:t xml:space="preserve">    </w:t>
      </w:r>
      <w:r w:rsidR="002A665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277AD" w:rsidRPr="002A6650">
        <w:rPr>
          <w:rFonts w:ascii="Times New Roman" w:hAnsi="Times New Roman" w:cs="Times New Roman"/>
          <w:sz w:val="24"/>
          <w:szCs w:val="24"/>
        </w:rPr>
        <w:t xml:space="preserve"> </w:t>
      </w:r>
      <w:r w:rsidRPr="002A6650">
        <w:rPr>
          <w:rFonts w:ascii="Times New Roman" w:hAnsi="Times New Roman" w:cs="Times New Roman"/>
          <w:sz w:val="24"/>
          <w:szCs w:val="24"/>
        </w:rPr>
        <w:t>Олена ЛЯШЕНКО</w:t>
      </w:r>
    </w:p>
    <w:sectPr w:rsidR="0049486B" w:rsidRPr="002A6650" w:rsidSect="002A6650">
      <w:pgSz w:w="11906" w:h="16838"/>
      <w:pgMar w:top="850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B1"/>
    <w:rsid w:val="00031E25"/>
    <w:rsid w:val="000B09F4"/>
    <w:rsid w:val="000B0CAD"/>
    <w:rsid w:val="00166DED"/>
    <w:rsid w:val="001E2CB1"/>
    <w:rsid w:val="00257BC3"/>
    <w:rsid w:val="002A6650"/>
    <w:rsid w:val="00452C9F"/>
    <w:rsid w:val="0049486B"/>
    <w:rsid w:val="009277AD"/>
    <w:rsid w:val="00AB2DB1"/>
    <w:rsid w:val="00B240AC"/>
    <w:rsid w:val="00BC57C4"/>
    <w:rsid w:val="00C23EAD"/>
    <w:rsid w:val="00D662D6"/>
    <w:rsid w:val="00DA1099"/>
    <w:rsid w:val="00E20035"/>
    <w:rsid w:val="00E8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F344"/>
  <w15:chartTrackingRefBased/>
  <w15:docId w15:val="{2347486D-B82D-474D-8C94-83BBBB1E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B814D-B36F-4729-853B-6959E678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12907</Words>
  <Characters>7357</Characters>
  <Application>Microsoft Office Word</Application>
  <DocSecurity>0</DocSecurity>
  <Lines>61</Lines>
  <Paragraphs>40</Paragraphs>
  <ScaleCrop>false</ScaleCrop>
  <Company/>
  <LinksUpToDate>false</LinksUpToDate>
  <CharactersWithSpaces>20224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</dc:creator>
  <cp:keywords/>
  <dc:description/>
  <cp:lastModifiedBy>AdminP</cp:lastModifiedBy>
  <cp:revision>23</cp:revision>
  <dcterms:created xsi:type="dcterms:W3CDTF">2025-03-26T15:26:00Z</dcterms:created>
  <dcterms:modified xsi:type="dcterms:W3CDTF">2026-05-27T07:40:00Z</dcterms:modified>
</cp:coreProperties>
</file>