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926"/>
        <w:gridCol w:w="5386"/>
      </w:tblGrid>
      <w:tr w:rsidR="008B4E89" w:rsidRPr="008B4E89" w:rsidTr="00C806C2">
        <w:tc>
          <w:tcPr>
            <w:tcW w:w="8926" w:type="dxa"/>
          </w:tcPr>
          <w:p w:rsidR="008B4E89" w:rsidRPr="009B3E60" w:rsidRDefault="008B4E89" w:rsidP="008B4E8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386" w:type="dxa"/>
          </w:tcPr>
          <w:p w:rsidR="008B4E89" w:rsidRPr="008B4E89" w:rsidRDefault="008B4E89" w:rsidP="008B4E8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B4E8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Додаток</w:t>
            </w:r>
          </w:p>
          <w:p w:rsidR="008B4E89" w:rsidRPr="008B4E89" w:rsidRDefault="008B4E89" w:rsidP="008B4E8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B4E8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ЗАТВЕРДЖЕНО</w:t>
            </w:r>
          </w:p>
          <w:p w:rsidR="008B4E89" w:rsidRPr="008B4E89" w:rsidRDefault="005A76AB" w:rsidP="008B4E8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</w:t>
            </w:r>
            <w:r w:rsidR="008B4E89" w:rsidRPr="008B4E8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озпорядження начальника </w:t>
            </w:r>
            <w:proofErr w:type="spellStart"/>
            <w:r w:rsidR="008B4E89" w:rsidRPr="008B4E8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Святогірської</w:t>
            </w:r>
            <w:proofErr w:type="spellEnd"/>
            <w:r w:rsidR="008B4E89" w:rsidRPr="008B4E8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міської військової адміністрації </w:t>
            </w:r>
          </w:p>
          <w:p w:rsidR="008B4E89" w:rsidRPr="008B4E89" w:rsidRDefault="008B4E89" w:rsidP="008B4E8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B4E8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08.2025 №</w:t>
            </w:r>
          </w:p>
        </w:tc>
      </w:tr>
    </w:tbl>
    <w:p w:rsidR="001533F5" w:rsidRDefault="001533F5" w:rsidP="008B4E8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lang w:val="uk-UA"/>
        </w:rPr>
      </w:pPr>
    </w:p>
    <w:p w:rsidR="0075521E" w:rsidRDefault="00C806C2" w:rsidP="00C806C2">
      <w:pPr>
        <w:pStyle w:val="a7"/>
        <w:spacing w:before="0"/>
        <w:ind w:firstLine="709"/>
        <w:jc w:val="center"/>
        <w:rPr>
          <w:szCs w:val="22"/>
        </w:rPr>
      </w:pPr>
      <w:r>
        <w:rPr>
          <w:szCs w:val="22"/>
        </w:rPr>
        <w:t>С</w:t>
      </w:r>
      <w:r w:rsidRPr="00C806C2">
        <w:rPr>
          <w:szCs w:val="22"/>
        </w:rPr>
        <w:t xml:space="preserve">ередньостроковий план пріоритетних публічних інвестицій </w:t>
      </w:r>
      <w:proofErr w:type="spellStart"/>
      <w:r w:rsidRPr="00C806C2">
        <w:rPr>
          <w:szCs w:val="22"/>
        </w:rPr>
        <w:t>Святогірської</w:t>
      </w:r>
      <w:proofErr w:type="spellEnd"/>
      <w:r w:rsidRPr="00C806C2">
        <w:rPr>
          <w:szCs w:val="22"/>
        </w:rPr>
        <w:t xml:space="preserve"> міської територіальної громади  на  2026-2028 роки</w:t>
      </w:r>
    </w:p>
    <w:p w:rsidR="00C806C2" w:rsidRDefault="00C806C2" w:rsidP="00C806C2">
      <w:pPr>
        <w:pStyle w:val="a7"/>
        <w:spacing w:before="0"/>
        <w:ind w:firstLine="709"/>
        <w:jc w:val="center"/>
        <w:rPr>
          <w:szCs w:val="22"/>
        </w:rPr>
      </w:pPr>
    </w:p>
    <w:p w:rsidR="00C806C2" w:rsidRDefault="00C806C2" w:rsidP="00C806C2">
      <w:pPr>
        <w:pStyle w:val="a7"/>
        <w:spacing w:before="0"/>
        <w:ind w:firstLine="709"/>
        <w:jc w:val="right"/>
        <w:rPr>
          <w:szCs w:val="22"/>
        </w:rPr>
      </w:pPr>
      <w:r>
        <w:rPr>
          <w:szCs w:val="22"/>
        </w:rPr>
        <w:t>грн.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964"/>
        <w:gridCol w:w="2127"/>
        <w:gridCol w:w="3402"/>
        <w:gridCol w:w="1701"/>
        <w:gridCol w:w="992"/>
        <w:gridCol w:w="1134"/>
        <w:gridCol w:w="1240"/>
      </w:tblGrid>
      <w:tr w:rsidR="00C806C2" w:rsidTr="00C806C2">
        <w:tc>
          <w:tcPr>
            <w:tcW w:w="3964" w:type="dxa"/>
            <w:vMerge w:val="restart"/>
          </w:tcPr>
          <w:p w:rsidR="00C806C2" w:rsidRDefault="00C806C2" w:rsidP="00C806C2">
            <w:pPr>
              <w:pStyle w:val="a7"/>
              <w:spacing w:before="0"/>
              <w:ind w:firstLine="0"/>
              <w:jc w:val="both"/>
              <w:rPr>
                <w:szCs w:val="22"/>
              </w:rPr>
            </w:pPr>
            <w:r>
              <w:rPr>
                <w:szCs w:val="22"/>
              </w:rPr>
              <w:t>Напрям</w:t>
            </w:r>
          </w:p>
        </w:tc>
        <w:tc>
          <w:tcPr>
            <w:tcW w:w="2127" w:type="dxa"/>
            <w:vMerge w:val="restart"/>
          </w:tcPr>
          <w:p w:rsidR="00C806C2" w:rsidRDefault="00C806C2" w:rsidP="00C806C2">
            <w:pPr>
              <w:pStyle w:val="a7"/>
              <w:spacing w:before="0"/>
              <w:ind w:firstLine="0"/>
              <w:jc w:val="both"/>
              <w:rPr>
                <w:szCs w:val="22"/>
              </w:rPr>
            </w:pPr>
            <w:r>
              <w:rPr>
                <w:szCs w:val="22"/>
              </w:rPr>
              <w:t>Галузь</w:t>
            </w:r>
          </w:p>
        </w:tc>
        <w:tc>
          <w:tcPr>
            <w:tcW w:w="3402" w:type="dxa"/>
            <w:vMerge w:val="restart"/>
          </w:tcPr>
          <w:p w:rsidR="00C806C2" w:rsidRDefault="00C806C2" w:rsidP="00C806C2">
            <w:pPr>
              <w:pStyle w:val="a7"/>
              <w:spacing w:before="0"/>
              <w:ind w:firstLine="0"/>
              <w:jc w:val="both"/>
              <w:rPr>
                <w:szCs w:val="22"/>
              </w:rPr>
            </w:pPr>
            <w:r>
              <w:rPr>
                <w:szCs w:val="22"/>
              </w:rPr>
              <w:t>Відповідальний  відділ</w:t>
            </w:r>
          </w:p>
        </w:tc>
        <w:tc>
          <w:tcPr>
            <w:tcW w:w="1701" w:type="dxa"/>
            <w:vMerge w:val="restart"/>
          </w:tcPr>
          <w:p w:rsidR="00C806C2" w:rsidRDefault="00C806C2" w:rsidP="00C806C2">
            <w:pPr>
              <w:pStyle w:val="a7"/>
              <w:spacing w:before="0"/>
              <w:ind w:firstLine="0"/>
              <w:jc w:val="both"/>
              <w:rPr>
                <w:szCs w:val="22"/>
              </w:rPr>
            </w:pPr>
            <w:r>
              <w:rPr>
                <w:szCs w:val="22"/>
              </w:rPr>
              <w:t>Загальний обсяг публічних інвестицій</w:t>
            </w:r>
          </w:p>
        </w:tc>
        <w:tc>
          <w:tcPr>
            <w:tcW w:w="3366" w:type="dxa"/>
            <w:gridSpan w:val="3"/>
          </w:tcPr>
          <w:p w:rsidR="00C806C2" w:rsidRDefault="00C806C2" w:rsidP="00C806C2">
            <w:pPr>
              <w:pStyle w:val="a7"/>
              <w:spacing w:before="0"/>
              <w:ind w:firstLine="0"/>
              <w:jc w:val="center"/>
              <w:rPr>
                <w:szCs w:val="22"/>
              </w:rPr>
            </w:pPr>
            <w:r>
              <w:rPr>
                <w:szCs w:val="22"/>
              </w:rPr>
              <w:t>в тому числі за роками</w:t>
            </w:r>
          </w:p>
        </w:tc>
      </w:tr>
      <w:tr w:rsidR="00C806C2" w:rsidTr="00C806C2">
        <w:tc>
          <w:tcPr>
            <w:tcW w:w="3964" w:type="dxa"/>
            <w:vMerge/>
          </w:tcPr>
          <w:p w:rsidR="00C806C2" w:rsidRDefault="00C806C2" w:rsidP="00C806C2">
            <w:pPr>
              <w:pStyle w:val="a7"/>
              <w:spacing w:before="0"/>
              <w:ind w:firstLine="0"/>
              <w:jc w:val="both"/>
              <w:rPr>
                <w:szCs w:val="22"/>
              </w:rPr>
            </w:pPr>
          </w:p>
        </w:tc>
        <w:tc>
          <w:tcPr>
            <w:tcW w:w="2127" w:type="dxa"/>
            <w:vMerge/>
          </w:tcPr>
          <w:p w:rsidR="00C806C2" w:rsidRDefault="00C806C2" w:rsidP="00C806C2">
            <w:pPr>
              <w:pStyle w:val="a7"/>
              <w:spacing w:before="0"/>
              <w:ind w:firstLine="0"/>
              <w:jc w:val="both"/>
              <w:rPr>
                <w:szCs w:val="22"/>
              </w:rPr>
            </w:pPr>
          </w:p>
        </w:tc>
        <w:tc>
          <w:tcPr>
            <w:tcW w:w="3402" w:type="dxa"/>
            <w:vMerge/>
          </w:tcPr>
          <w:p w:rsidR="00C806C2" w:rsidRDefault="00C806C2" w:rsidP="00C806C2">
            <w:pPr>
              <w:pStyle w:val="a7"/>
              <w:spacing w:before="0"/>
              <w:ind w:firstLine="0"/>
              <w:jc w:val="both"/>
              <w:rPr>
                <w:szCs w:val="22"/>
              </w:rPr>
            </w:pPr>
          </w:p>
        </w:tc>
        <w:tc>
          <w:tcPr>
            <w:tcW w:w="1701" w:type="dxa"/>
            <w:vMerge/>
          </w:tcPr>
          <w:p w:rsidR="00C806C2" w:rsidRDefault="00C806C2" w:rsidP="00C806C2">
            <w:pPr>
              <w:pStyle w:val="a7"/>
              <w:spacing w:before="0"/>
              <w:ind w:firstLine="0"/>
              <w:jc w:val="both"/>
              <w:rPr>
                <w:szCs w:val="22"/>
              </w:rPr>
            </w:pPr>
          </w:p>
        </w:tc>
        <w:tc>
          <w:tcPr>
            <w:tcW w:w="992" w:type="dxa"/>
          </w:tcPr>
          <w:p w:rsidR="00C806C2" w:rsidRDefault="00C806C2" w:rsidP="00C806C2">
            <w:pPr>
              <w:pStyle w:val="a7"/>
              <w:spacing w:before="0"/>
              <w:ind w:firstLine="0"/>
              <w:jc w:val="center"/>
              <w:rPr>
                <w:szCs w:val="22"/>
              </w:rPr>
            </w:pPr>
            <w:r>
              <w:rPr>
                <w:szCs w:val="22"/>
              </w:rPr>
              <w:t>2026</w:t>
            </w:r>
          </w:p>
        </w:tc>
        <w:tc>
          <w:tcPr>
            <w:tcW w:w="1134" w:type="dxa"/>
          </w:tcPr>
          <w:p w:rsidR="00C806C2" w:rsidRDefault="00C806C2" w:rsidP="00C806C2">
            <w:pPr>
              <w:pStyle w:val="a7"/>
              <w:spacing w:before="0"/>
              <w:ind w:firstLine="0"/>
              <w:jc w:val="center"/>
              <w:rPr>
                <w:szCs w:val="22"/>
              </w:rPr>
            </w:pPr>
            <w:r>
              <w:rPr>
                <w:szCs w:val="22"/>
              </w:rPr>
              <w:t>2027</w:t>
            </w:r>
          </w:p>
        </w:tc>
        <w:tc>
          <w:tcPr>
            <w:tcW w:w="1240" w:type="dxa"/>
          </w:tcPr>
          <w:p w:rsidR="00C806C2" w:rsidRDefault="00C806C2" w:rsidP="00C806C2">
            <w:pPr>
              <w:pStyle w:val="a7"/>
              <w:spacing w:before="0"/>
              <w:ind w:firstLine="0"/>
              <w:jc w:val="center"/>
              <w:rPr>
                <w:szCs w:val="22"/>
              </w:rPr>
            </w:pPr>
            <w:r>
              <w:rPr>
                <w:szCs w:val="22"/>
              </w:rPr>
              <w:t>2028</w:t>
            </w:r>
          </w:p>
        </w:tc>
      </w:tr>
      <w:tr w:rsidR="00C806C2" w:rsidRPr="00C806C2" w:rsidTr="00C806C2">
        <w:tc>
          <w:tcPr>
            <w:tcW w:w="3964" w:type="dxa"/>
          </w:tcPr>
          <w:p w:rsidR="00C806C2" w:rsidRDefault="00C806C2" w:rsidP="00C806C2">
            <w:pPr>
              <w:pStyle w:val="a7"/>
              <w:spacing w:before="0"/>
              <w:ind w:firstLine="0"/>
              <w:jc w:val="both"/>
              <w:rPr>
                <w:szCs w:val="22"/>
              </w:rPr>
            </w:pPr>
            <w:r w:rsidRPr="00C806C2">
              <w:rPr>
                <w:szCs w:val="22"/>
              </w:rPr>
              <w:t xml:space="preserve">Відновлення </w:t>
            </w:r>
            <w:proofErr w:type="spellStart"/>
            <w:r w:rsidRPr="00C806C2">
              <w:rPr>
                <w:szCs w:val="22"/>
              </w:rPr>
              <w:t>обєктів</w:t>
            </w:r>
            <w:proofErr w:type="spellEnd"/>
            <w:r w:rsidRPr="00C806C2">
              <w:rPr>
                <w:szCs w:val="22"/>
              </w:rPr>
              <w:t xml:space="preserve"> закладів загальної середньої освіти</w:t>
            </w:r>
          </w:p>
        </w:tc>
        <w:tc>
          <w:tcPr>
            <w:tcW w:w="2127" w:type="dxa"/>
          </w:tcPr>
          <w:p w:rsidR="00C806C2" w:rsidRDefault="00C806C2" w:rsidP="00C806C2">
            <w:pPr>
              <w:pStyle w:val="a7"/>
              <w:spacing w:before="0"/>
              <w:ind w:firstLine="0"/>
              <w:jc w:val="both"/>
              <w:rPr>
                <w:szCs w:val="22"/>
              </w:rPr>
            </w:pPr>
            <w:r w:rsidRPr="00C806C2">
              <w:rPr>
                <w:szCs w:val="22"/>
              </w:rPr>
              <w:t>Освіта і наука</w:t>
            </w:r>
          </w:p>
        </w:tc>
        <w:tc>
          <w:tcPr>
            <w:tcW w:w="3402" w:type="dxa"/>
          </w:tcPr>
          <w:p w:rsidR="00C806C2" w:rsidRDefault="00C806C2" w:rsidP="00C806C2">
            <w:pPr>
              <w:pStyle w:val="a7"/>
              <w:spacing w:before="0"/>
              <w:ind w:firstLine="0"/>
              <w:jc w:val="both"/>
              <w:rPr>
                <w:szCs w:val="22"/>
              </w:rPr>
            </w:pPr>
            <w:r w:rsidRPr="00C806C2">
              <w:rPr>
                <w:szCs w:val="22"/>
              </w:rPr>
              <w:t xml:space="preserve">Відділ освіти </w:t>
            </w:r>
            <w:proofErr w:type="spellStart"/>
            <w:r w:rsidRPr="00C806C2">
              <w:rPr>
                <w:szCs w:val="22"/>
              </w:rPr>
              <w:t>Святогірської</w:t>
            </w:r>
            <w:proofErr w:type="spellEnd"/>
            <w:r w:rsidRPr="00C806C2">
              <w:rPr>
                <w:szCs w:val="22"/>
              </w:rPr>
              <w:t xml:space="preserve"> міської ради Краматорського району Донецької </w:t>
            </w:r>
            <w:proofErr w:type="spellStart"/>
            <w:r w:rsidRPr="00C806C2">
              <w:rPr>
                <w:szCs w:val="22"/>
              </w:rPr>
              <w:t>обалсті</w:t>
            </w:r>
            <w:proofErr w:type="spellEnd"/>
          </w:p>
        </w:tc>
        <w:tc>
          <w:tcPr>
            <w:tcW w:w="1701" w:type="dxa"/>
          </w:tcPr>
          <w:p w:rsidR="00C806C2" w:rsidRDefault="00C806C2" w:rsidP="00C806C2">
            <w:pPr>
              <w:pStyle w:val="a7"/>
              <w:spacing w:before="0"/>
              <w:ind w:firstLine="0"/>
              <w:jc w:val="both"/>
              <w:rPr>
                <w:szCs w:val="22"/>
              </w:rPr>
            </w:pPr>
            <w:r>
              <w:rPr>
                <w:szCs w:val="22"/>
              </w:rPr>
              <w:t>0,00</w:t>
            </w:r>
          </w:p>
        </w:tc>
        <w:tc>
          <w:tcPr>
            <w:tcW w:w="992" w:type="dxa"/>
          </w:tcPr>
          <w:p w:rsidR="00C806C2" w:rsidRDefault="00C806C2" w:rsidP="00C806C2">
            <w:pPr>
              <w:pStyle w:val="a7"/>
              <w:spacing w:before="0"/>
              <w:ind w:firstLine="0"/>
              <w:jc w:val="both"/>
              <w:rPr>
                <w:szCs w:val="22"/>
              </w:rPr>
            </w:pPr>
            <w:r>
              <w:rPr>
                <w:szCs w:val="22"/>
              </w:rPr>
              <w:t>0,00</w:t>
            </w:r>
          </w:p>
        </w:tc>
        <w:tc>
          <w:tcPr>
            <w:tcW w:w="1134" w:type="dxa"/>
          </w:tcPr>
          <w:p w:rsidR="00C806C2" w:rsidRDefault="00C806C2" w:rsidP="00C806C2">
            <w:pPr>
              <w:pStyle w:val="a7"/>
              <w:spacing w:before="0"/>
              <w:ind w:firstLine="0"/>
              <w:jc w:val="both"/>
              <w:rPr>
                <w:szCs w:val="22"/>
              </w:rPr>
            </w:pPr>
            <w:r>
              <w:rPr>
                <w:szCs w:val="22"/>
              </w:rPr>
              <w:t>0,00</w:t>
            </w:r>
          </w:p>
        </w:tc>
        <w:tc>
          <w:tcPr>
            <w:tcW w:w="1240" w:type="dxa"/>
          </w:tcPr>
          <w:p w:rsidR="00C806C2" w:rsidRDefault="00C806C2" w:rsidP="00C806C2">
            <w:pPr>
              <w:pStyle w:val="a7"/>
              <w:spacing w:before="0"/>
              <w:ind w:firstLine="0"/>
              <w:jc w:val="both"/>
              <w:rPr>
                <w:szCs w:val="22"/>
              </w:rPr>
            </w:pPr>
            <w:r>
              <w:rPr>
                <w:szCs w:val="22"/>
              </w:rPr>
              <w:t>0,00</w:t>
            </w:r>
          </w:p>
        </w:tc>
      </w:tr>
      <w:tr w:rsidR="00C806C2" w:rsidRPr="00C806C2" w:rsidTr="00C806C2">
        <w:tc>
          <w:tcPr>
            <w:tcW w:w="3964" w:type="dxa"/>
          </w:tcPr>
          <w:p w:rsidR="00C806C2" w:rsidRDefault="00C806C2" w:rsidP="00C806C2">
            <w:pPr>
              <w:pStyle w:val="a7"/>
              <w:ind w:firstLine="0"/>
              <w:jc w:val="both"/>
              <w:rPr>
                <w:szCs w:val="22"/>
              </w:rPr>
            </w:pPr>
            <w:r w:rsidRPr="00C806C2">
              <w:rPr>
                <w:szCs w:val="22"/>
              </w:rPr>
              <w:t>Нове будівництво двоповерхового</w:t>
            </w:r>
            <w:r>
              <w:rPr>
                <w:szCs w:val="22"/>
              </w:rPr>
              <w:t xml:space="preserve"> ж</w:t>
            </w:r>
            <w:r w:rsidRPr="00C806C2">
              <w:rPr>
                <w:szCs w:val="22"/>
              </w:rPr>
              <w:t>итлового</w:t>
            </w:r>
            <w:r>
              <w:rPr>
                <w:szCs w:val="22"/>
              </w:rPr>
              <w:t xml:space="preserve"> </w:t>
            </w:r>
            <w:r w:rsidRPr="00C806C2">
              <w:rPr>
                <w:szCs w:val="22"/>
              </w:rPr>
              <w:t>будинку замість</w:t>
            </w:r>
            <w:r>
              <w:rPr>
                <w:szCs w:val="22"/>
              </w:rPr>
              <w:t xml:space="preserve">  </w:t>
            </w:r>
            <w:r w:rsidRPr="00C806C2">
              <w:rPr>
                <w:szCs w:val="22"/>
              </w:rPr>
              <w:t>зруйнованого</w:t>
            </w:r>
            <w:r>
              <w:rPr>
                <w:szCs w:val="22"/>
              </w:rPr>
              <w:t xml:space="preserve"> </w:t>
            </w:r>
            <w:r w:rsidRPr="00C806C2">
              <w:rPr>
                <w:szCs w:val="22"/>
              </w:rPr>
              <w:t>внаслідок</w:t>
            </w:r>
            <w:r>
              <w:rPr>
                <w:szCs w:val="22"/>
              </w:rPr>
              <w:t xml:space="preserve"> </w:t>
            </w:r>
            <w:r w:rsidRPr="00C806C2">
              <w:rPr>
                <w:szCs w:val="22"/>
              </w:rPr>
              <w:t>збройної</w:t>
            </w:r>
            <w:r>
              <w:rPr>
                <w:szCs w:val="22"/>
              </w:rPr>
              <w:t xml:space="preserve"> агресії російської ф</w:t>
            </w:r>
            <w:r w:rsidRPr="00C806C2">
              <w:rPr>
                <w:szCs w:val="22"/>
              </w:rPr>
              <w:t xml:space="preserve">едерації за </w:t>
            </w:r>
            <w:proofErr w:type="spellStart"/>
            <w:r w:rsidRPr="00C806C2">
              <w:rPr>
                <w:szCs w:val="22"/>
              </w:rPr>
              <w:t>адресою</w:t>
            </w:r>
            <w:proofErr w:type="spellEnd"/>
            <w:r w:rsidRPr="00C806C2">
              <w:rPr>
                <w:szCs w:val="22"/>
              </w:rPr>
              <w:t>: вул. Івана Мазепи, 52, в</w:t>
            </w:r>
            <w:r>
              <w:rPr>
                <w:szCs w:val="22"/>
              </w:rPr>
              <w:t xml:space="preserve"> місті </w:t>
            </w:r>
            <w:proofErr w:type="spellStart"/>
            <w:r>
              <w:rPr>
                <w:szCs w:val="22"/>
              </w:rPr>
              <w:t>Святогірськ</w:t>
            </w:r>
            <w:proofErr w:type="spellEnd"/>
            <w:r>
              <w:rPr>
                <w:szCs w:val="22"/>
              </w:rPr>
              <w:t>, К</w:t>
            </w:r>
            <w:r w:rsidRPr="00C806C2">
              <w:rPr>
                <w:szCs w:val="22"/>
              </w:rPr>
              <w:t>раматор</w:t>
            </w:r>
            <w:r w:rsidR="009E6D10">
              <w:rPr>
                <w:szCs w:val="22"/>
              </w:rPr>
              <w:t>ського району Донецької області</w:t>
            </w:r>
            <w:bookmarkStart w:id="0" w:name="_GoBack"/>
            <w:bookmarkEnd w:id="0"/>
          </w:p>
        </w:tc>
        <w:tc>
          <w:tcPr>
            <w:tcW w:w="2127" w:type="dxa"/>
          </w:tcPr>
          <w:p w:rsidR="00C806C2" w:rsidRDefault="00C806C2" w:rsidP="00C806C2">
            <w:pPr>
              <w:pStyle w:val="a7"/>
              <w:spacing w:before="0"/>
              <w:ind w:firstLine="0"/>
              <w:jc w:val="both"/>
              <w:rPr>
                <w:szCs w:val="22"/>
              </w:rPr>
            </w:pPr>
            <w:r w:rsidRPr="00C806C2">
              <w:rPr>
                <w:szCs w:val="22"/>
              </w:rPr>
              <w:t>Житло</w:t>
            </w:r>
          </w:p>
        </w:tc>
        <w:tc>
          <w:tcPr>
            <w:tcW w:w="3402" w:type="dxa"/>
          </w:tcPr>
          <w:p w:rsidR="00C806C2" w:rsidRDefault="00C806C2" w:rsidP="00C806C2">
            <w:pPr>
              <w:pStyle w:val="a7"/>
              <w:spacing w:before="0"/>
              <w:ind w:firstLine="0"/>
              <w:jc w:val="both"/>
              <w:rPr>
                <w:szCs w:val="22"/>
              </w:rPr>
            </w:pPr>
            <w:r w:rsidRPr="00C806C2">
              <w:rPr>
                <w:szCs w:val="22"/>
              </w:rPr>
              <w:t xml:space="preserve">Відділ комунальної власності, житлово-комунального господарства, будівництва, транспорту та благоустрою </w:t>
            </w:r>
            <w:proofErr w:type="spellStart"/>
            <w:r w:rsidRPr="00C806C2">
              <w:rPr>
                <w:szCs w:val="22"/>
              </w:rPr>
              <w:t>Святогірської</w:t>
            </w:r>
            <w:proofErr w:type="spellEnd"/>
            <w:r w:rsidRPr="00C806C2">
              <w:rPr>
                <w:szCs w:val="22"/>
              </w:rPr>
              <w:t xml:space="preserve"> міської ради</w:t>
            </w:r>
          </w:p>
        </w:tc>
        <w:tc>
          <w:tcPr>
            <w:tcW w:w="1701" w:type="dxa"/>
          </w:tcPr>
          <w:p w:rsidR="00C806C2" w:rsidRDefault="00C806C2" w:rsidP="00C806C2">
            <w:pPr>
              <w:pStyle w:val="a7"/>
              <w:spacing w:before="0"/>
              <w:ind w:firstLine="0"/>
              <w:jc w:val="both"/>
              <w:rPr>
                <w:szCs w:val="22"/>
              </w:rPr>
            </w:pPr>
            <w:r>
              <w:rPr>
                <w:szCs w:val="22"/>
              </w:rPr>
              <w:t>0,00</w:t>
            </w:r>
          </w:p>
        </w:tc>
        <w:tc>
          <w:tcPr>
            <w:tcW w:w="992" w:type="dxa"/>
          </w:tcPr>
          <w:p w:rsidR="00C806C2" w:rsidRDefault="00C806C2" w:rsidP="00C806C2">
            <w:pPr>
              <w:pStyle w:val="a7"/>
              <w:spacing w:before="0"/>
              <w:ind w:firstLine="0"/>
              <w:jc w:val="both"/>
              <w:rPr>
                <w:szCs w:val="22"/>
              </w:rPr>
            </w:pPr>
            <w:r>
              <w:rPr>
                <w:szCs w:val="22"/>
              </w:rPr>
              <w:t>0,00</w:t>
            </w:r>
          </w:p>
        </w:tc>
        <w:tc>
          <w:tcPr>
            <w:tcW w:w="1134" w:type="dxa"/>
          </w:tcPr>
          <w:p w:rsidR="00C806C2" w:rsidRDefault="00C806C2" w:rsidP="00C806C2">
            <w:pPr>
              <w:pStyle w:val="a7"/>
              <w:spacing w:before="0"/>
              <w:ind w:firstLine="0"/>
              <w:jc w:val="both"/>
              <w:rPr>
                <w:szCs w:val="22"/>
              </w:rPr>
            </w:pPr>
            <w:r>
              <w:rPr>
                <w:szCs w:val="22"/>
              </w:rPr>
              <w:t>0,00</w:t>
            </w:r>
          </w:p>
        </w:tc>
        <w:tc>
          <w:tcPr>
            <w:tcW w:w="1240" w:type="dxa"/>
          </w:tcPr>
          <w:p w:rsidR="00C806C2" w:rsidRDefault="00C806C2" w:rsidP="00C806C2">
            <w:pPr>
              <w:pStyle w:val="a7"/>
              <w:spacing w:before="0"/>
              <w:ind w:firstLine="0"/>
              <w:jc w:val="both"/>
              <w:rPr>
                <w:szCs w:val="22"/>
              </w:rPr>
            </w:pPr>
            <w:r>
              <w:rPr>
                <w:szCs w:val="22"/>
              </w:rPr>
              <w:t>0,00</w:t>
            </w:r>
          </w:p>
        </w:tc>
      </w:tr>
      <w:tr w:rsidR="00C806C2" w:rsidRPr="00C806C2" w:rsidTr="00C806C2">
        <w:tc>
          <w:tcPr>
            <w:tcW w:w="3964" w:type="dxa"/>
          </w:tcPr>
          <w:p w:rsidR="00C806C2" w:rsidRPr="00C806C2" w:rsidRDefault="00C806C2" w:rsidP="00C806C2">
            <w:pPr>
              <w:pStyle w:val="a7"/>
              <w:ind w:firstLine="0"/>
              <w:jc w:val="both"/>
              <w:rPr>
                <w:szCs w:val="22"/>
              </w:rPr>
            </w:pPr>
            <w:r w:rsidRPr="00C806C2">
              <w:rPr>
                <w:szCs w:val="22"/>
              </w:rPr>
              <w:t xml:space="preserve">Капітальний ремонт (відновлення внаслідок влучання боєприпасів під час збройної агресії </w:t>
            </w:r>
            <w:proofErr w:type="spellStart"/>
            <w:r w:rsidRPr="00C806C2">
              <w:rPr>
                <w:szCs w:val="22"/>
              </w:rPr>
              <w:t>рф</w:t>
            </w:r>
            <w:proofErr w:type="spellEnd"/>
            <w:r w:rsidRPr="00C806C2">
              <w:rPr>
                <w:szCs w:val="22"/>
              </w:rPr>
              <w:t xml:space="preserve">) житлового будинку за </w:t>
            </w:r>
            <w:proofErr w:type="spellStart"/>
            <w:r w:rsidRPr="00C806C2">
              <w:rPr>
                <w:szCs w:val="22"/>
              </w:rPr>
              <w:t>адресою</w:t>
            </w:r>
            <w:proofErr w:type="spellEnd"/>
            <w:r w:rsidRPr="00C806C2">
              <w:rPr>
                <w:szCs w:val="22"/>
              </w:rPr>
              <w:t xml:space="preserve"> м. Слов’янськ м. </w:t>
            </w:r>
            <w:proofErr w:type="spellStart"/>
            <w:r w:rsidRPr="00C806C2">
              <w:rPr>
                <w:szCs w:val="22"/>
              </w:rPr>
              <w:t>Святогірськ</w:t>
            </w:r>
            <w:proofErr w:type="spellEnd"/>
            <w:r w:rsidRPr="00C806C2">
              <w:rPr>
                <w:szCs w:val="22"/>
              </w:rPr>
              <w:t>, вул. Івана Мазепи (Островського), 58</w:t>
            </w:r>
          </w:p>
        </w:tc>
        <w:tc>
          <w:tcPr>
            <w:tcW w:w="2127" w:type="dxa"/>
          </w:tcPr>
          <w:p w:rsidR="00C806C2" w:rsidRPr="00C806C2" w:rsidRDefault="00C806C2" w:rsidP="00C806C2">
            <w:pPr>
              <w:pStyle w:val="a7"/>
              <w:spacing w:before="0"/>
              <w:ind w:firstLine="0"/>
              <w:jc w:val="both"/>
              <w:rPr>
                <w:szCs w:val="22"/>
              </w:rPr>
            </w:pPr>
            <w:r>
              <w:rPr>
                <w:szCs w:val="22"/>
              </w:rPr>
              <w:t>Житло</w:t>
            </w:r>
          </w:p>
        </w:tc>
        <w:tc>
          <w:tcPr>
            <w:tcW w:w="3402" w:type="dxa"/>
          </w:tcPr>
          <w:p w:rsidR="00C806C2" w:rsidRPr="00C806C2" w:rsidRDefault="00C806C2" w:rsidP="00C806C2">
            <w:pPr>
              <w:pStyle w:val="a7"/>
              <w:spacing w:before="0"/>
              <w:ind w:firstLine="0"/>
              <w:jc w:val="both"/>
              <w:rPr>
                <w:szCs w:val="22"/>
              </w:rPr>
            </w:pPr>
            <w:r w:rsidRPr="00C806C2">
              <w:rPr>
                <w:szCs w:val="22"/>
              </w:rPr>
              <w:t xml:space="preserve">Відділ комунальної власності, житлово-комунального господарства, будівництва, транспорту та благоустрою </w:t>
            </w:r>
            <w:proofErr w:type="spellStart"/>
            <w:r w:rsidRPr="00C806C2">
              <w:rPr>
                <w:szCs w:val="22"/>
              </w:rPr>
              <w:t>Святогірської</w:t>
            </w:r>
            <w:proofErr w:type="spellEnd"/>
            <w:r w:rsidRPr="00C806C2">
              <w:rPr>
                <w:szCs w:val="22"/>
              </w:rPr>
              <w:t xml:space="preserve"> міської ради</w:t>
            </w:r>
          </w:p>
        </w:tc>
        <w:tc>
          <w:tcPr>
            <w:tcW w:w="1701" w:type="dxa"/>
          </w:tcPr>
          <w:p w:rsidR="00C806C2" w:rsidRDefault="00C806C2" w:rsidP="00C806C2">
            <w:pPr>
              <w:pStyle w:val="a7"/>
              <w:spacing w:before="0"/>
              <w:ind w:firstLine="0"/>
              <w:jc w:val="both"/>
              <w:rPr>
                <w:szCs w:val="22"/>
              </w:rPr>
            </w:pPr>
            <w:r>
              <w:rPr>
                <w:szCs w:val="22"/>
              </w:rPr>
              <w:t>0,00</w:t>
            </w:r>
          </w:p>
        </w:tc>
        <w:tc>
          <w:tcPr>
            <w:tcW w:w="992" w:type="dxa"/>
          </w:tcPr>
          <w:p w:rsidR="00C806C2" w:rsidRDefault="00C806C2" w:rsidP="00C806C2">
            <w:pPr>
              <w:pStyle w:val="a7"/>
              <w:spacing w:before="0"/>
              <w:ind w:firstLine="0"/>
              <w:jc w:val="both"/>
              <w:rPr>
                <w:szCs w:val="22"/>
              </w:rPr>
            </w:pPr>
            <w:r>
              <w:rPr>
                <w:szCs w:val="22"/>
              </w:rPr>
              <w:t>0,00</w:t>
            </w:r>
          </w:p>
        </w:tc>
        <w:tc>
          <w:tcPr>
            <w:tcW w:w="1134" w:type="dxa"/>
          </w:tcPr>
          <w:p w:rsidR="00C806C2" w:rsidRDefault="00C806C2" w:rsidP="00C806C2">
            <w:pPr>
              <w:pStyle w:val="a7"/>
              <w:spacing w:before="0"/>
              <w:ind w:firstLine="0"/>
              <w:jc w:val="both"/>
              <w:rPr>
                <w:szCs w:val="22"/>
              </w:rPr>
            </w:pPr>
            <w:r>
              <w:rPr>
                <w:szCs w:val="22"/>
              </w:rPr>
              <w:t>0,00</w:t>
            </w:r>
          </w:p>
        </w:tc>
        <w:tc>
          <w:tcPr>
            <w:tcW w:w="1240" w:type="dxa"/>
          </w:tcPr>
          <w:p w:rsidR="00C806C2" w:rsidRDefault="00C806C2" w:rsidP="00C806C2">
            <w:pPr>
              <w:pStyle w:val="a7"/>
              <w:spacing w:before="0"/>
              <w:ind w:firstLine="0"/>
              <w:jc w:val="both"/>
              <w:rPr>
                <w:szCs w:val="22"/>
              </w:rPr>
            </w:pPr>
            <w:r>
              <w:rPr>
                <w:szCs w:val="22"/>
              </w:rPr>
              <w:t>0,00</w:t>
            </w:r>
          </w:p>
        </w:tc>
      </w:tr>
      <w:tr w:rsidR="00C806C2" w:rsidRPr="00C806C2" w:rsidTr="00C806C2">
        <w:tc>
          <w:tcPr>
            <w:tcW w:w="3964" w:type="dxa"/>
          </w:tcPr>
          <w:p w:rsidR="00C806C2" w:rsidRPr="00C806C2" w:rsidRDefault="00C806C2" w:rsidP="00C806C2">
            <w:pPr>
              <w:pStyle w:val="a7"/>
              <w:ind w:firstLine="0"/>
              <w:jc w:val="both"/>
              <w:rPr>
                <w:szCs w:val="22"/>
              </w:rPr>
            </w:pPr>
            <w:r w:rsidRPr="00C806C2">
              <w:rPr>
                <w:szCs w:val="22"/>
              </w:rPr>
              <w:t xml:space="preserve">Реконструкція та відновлення будівлі </w:t>
            </w:r>
            <w:proofErr w:type="spellStart"/>
            <w:r w:rsidRPr="00C806C2">
              <w:rPr>
                <w:szCs w:val="22"/>
              </w:rPr>
              <w:t>Святогірської</w:t>
            </w:r>
            <w:proofErr w:type="spellEnd"/>
            <w:r w:rsidRPr="00C806C2">
              <w:rPr>
                <w:szCs w:val="22"/>
              </w:rPr>
              <w:t xml:space="preserve"> міської ради</w:t>
            </w:r>
          </w:p>
          <w:p w:rsidR="00C806C2" w:rsidRPr="00C806C2" w:rsidRDefault="00C806C2" w:rsidP="00C806C2">
            <w:pPr>
              <w:pStyle w:val="a7"/>
              <w:ind w:firstLine="0"/>
              <w:jc w:val="both"/>
              <w:rPr>
                <w:szCs w:val="22"/>
              </w:rPr>
            </w:pPr>
            <w:r w:rsidRPr="00C806C2">
              <w:rPr>
                <w:szCs w:val="22"/>
              </w:rPr>
              <w:lastRenderedPageBreak/>
              <w:t>Краматор</w:t>
            </w:r>
            <w:r>
              <w:rPr>
                <w:szCs w:val="22"/>
              </w:rPr>
              <w:t>ського району Донецької області</w:t>
            </w:r>
          </w:p>
        </w:tc>
        <w:tc>
          <w:tcPr>
            <w:tcW w:w="2127" w:type="dxa"/>
          </w:tcPr>
          <w:p w:rsidR="00C806C2" w:rsidRDefault="00C806C2" w:rsidP="00C806C2">
            <w:pPr>
              <w:pStyle w:val="a7"/>
              <w:spacing w:before="0"/>
              <w:ind w:firstLine="0"/>
              <w:jc w:val="both"/>
              <w:rPr>
                <w:szCs w:val="22"/>
              </w:rPr>
            </w:pPr>
            <w:r w:rsidRPr="00C806C2">
              <w:rPr>
                <w:szCs w:val="22"/>
              </w:rPr>
              <w:lastRenderedPageBreak/>
              <w:t>Муніципальна інфраструктура та послуги</w:t>
            </w:r>
          </w:p>
        </w:tc>
        <w:tc>
          <w:tcPr>
            <w:tcW w:w="3402" w:type="dxa"/>
          </w:tcPr>
          <w:p w:rsidR="00C806C2" w:rsidRPr="00C806C2" w:rsidRDefault="00C806C2" w:rsidP="00C806C2">
            <w:pPr>
              <w:pStyle w:val="a7"/>
              <w:spacing w:before="0"/>
              <w:ind w:firstLine="0"/>
              <w:jc w:val="both"/>
              <w:rPr>
                <w:szCs w:val="22"/>
              </w:rPr>
            </w:pPr>
            <w:r w:rsidRPr="00C806C2">
              <w:rPr>
                <w:szCs w:val="22"/>
              </w:rPr>
              <w:t xml:space="preserve">Відділ комунальної власності, житлово-комунального господарства, будівництва, </w:t>
            </w:r>
            <w:r w:rsidRPr="00C806C2">
              <w:rPr>
                <w:szCs w:val="22"/>
              </w:rPr>
              <w:lastRenderedPageBreak/>
              <w:t xml:space="preserve">транспорту та благоустрою </w:t>
            </w:r>
            <w:proofErr w:type="spellStart"/>
            <w:r w:rsidRPr="00C806C2">
              <w:rPr>
                <w:szCs w:val="22"/>
              </w:rPr>
              <w:t>Святогірської</w:t>
            </w:r>
            <w:proofErr w:type="spellEnd"/>
            <w:r w:rsidRPr="00C806C2">
              <w:rPr>
                <w:szCs w:val="22"/>
              </w:rPr>
              <w:t xml:space="preserve"> міської ради</w:t>
            </w:r>
          </w:p>
        </w:tc>
        <w:tc>
          <w:tcPr>
            <w:tcW w:w="1701" w:type="dxa"/>
          </w:tcPr>
          <w:p w:rsidR="00C806C2" w:rsidRDefault="00C806C2" w:rsidP="00C806C2">
            <w:pPr>
              <w:pStyle w:val="a7"/>
              <w:spacing w:before="0"/>
              <w:ind w:firstLine="0"/>
              <w:jc w:val="both"/>
              <w:rPr>
                <w:szCs w:val="22"/>
              </w:rPr>
            </w:pPr>
            <w:r>
              <w:rPr>
                <w:szCs w:val="22"/>
              </w:rPr>
              <w:lastRenderedPageBreak/>
              <w:t>0,00</w:t>
            </w:r>
          </w:p>
        </w:tc>
        <w:tc>
          <w:tcPr>
            <w:tcW w:w="992" w:type="dxa"/>
          </w:tcPr>
          <w:p w:rsidR="00C806C2" w:rsidRDefault="00C806C2" w:rsidP="00C806C2">
            <w:pPr>
              <w:pStyle w:val="a7"/>
              <w:spacing w:before="0"/>
              <w:ind w:firstLine="0"/>
              <w:jc w:val="both"/>
              <w:rPr>
                <w:szCs w:val="22"/>
              </w:rPr>
            </w:pPr>
            <w:r>
              <w:rPr>
                <w:szCs w:val="22"/>
              </w:rPr>
              <w:t>0,00</w:t>
            </w:r>
          </w:p>
        </w:tc>
        <w:tc>
          <w:tcPr>
            <w:tcW w:w="1134" w:type="dxa"/>
          </w:tcPr>
          <w:p w:rsidR="00C806C2" w:rsidRDefault="00C806C2" w:rsidP="00C806C2">
            <w:pPr>
              <w:pStyle w:val="a7"/>
              <w:spacing w:before="0"/>
              <w:ind w:firstLine="0"/>
              <w:jc w:val="both"/>
              <w:rPr>
                <w:szCs w:val="22"/>
              </w:rPr>
            </w:pPr>
            <w:r>
              <w:rPr>
                <w:szCs w:val="22"/>
              </w:rPr>
              <w:t>0,00</w:t>
            </w:r>
          </w:p>
        </w:tc>
        <w:tc>
          <w:tcPr>
            <w:tcW w:w="1240" w:type="dxa"/>
          </w:tcPr>
          <w:p w:rsidR="00C806C2" w:rsidRDefault="00C806C2" w:rsidP="00C806C2">
            <w:pPr>
              <w:pStyle w:val="a7"/>
              <w:spacing w:before="0"/>
              <w:ind w:firstLine="0"/>
              <w:jc w:val="both"/>
              <w:rPr>
                <w:szCs w:val="22"/>
              </w:rPr>
            </w:pPr>
            <w:r>
              <w:rPr>
                <w:szCs w:val="22"/>
              </w:rPr>
              <w:t>0,00</w:t>
            </w:r>
          </w:p>
        </w:tc>
      </w:tr>
      <w:tr w:rsidR="00C806C2" w:rsidRPr="00C806C2" w:rsidTr="00C806C2">
        <w:tc>
          <w:tcPr>
            <w:tcW w:w="3964" w:type="dxa"/>
          </w:tcPr>
          <w:p w:rsidR="00C806C2" w:rsidRPr="00C806C2" w:rsidRDefault="00C806C2" w:rsidP="00C806C2">
            <w:pPr>
              <w:pStyle w:val="a7"/>
              <w:ind w:firstLine="0"/>
              <w:jc w:val="both"/>
              <w:rPr>
                <w:szCs w:val="22"/>
              </w:rPr>
            </w:pPr>
            <w:r w:rsidRPr="00C806C2">
              <w:rPr>
                <w:szCs w:val="22"/>
              </w:rPr>
              <w:lastRenderedPageBreak/>
              <w:t xml:space="preserve">Розвиток та трансформація мережі центрів надання адміністративних послуг з високим рівнем цифрової зрілості, доступності, </w:t>
            </w:r>
            <w:proofErr w:type="spellStart"/>
            <w:r w:rsidRPr="00C806C2">
              <w:rPr>
                <w:szCs w:val="22"/>
              </w:rPr>
              <w:t>інклюзивності</w:t>
            </w:r>
            <w:proofErr w:type="spellEnd"/>
            <w:r w:rsidRPr="00C806C2">
              <w:rPr>
                <w:szCs w:val="22"/>
              </w:rPr>
              <w:t xml:space="preserve"> та зручності для суб’єктів звернень</w:t>
            </w:r>
          </w:p>
        </w:tc>
        <w:tc>
          <w:tcPr>
            <w:tcW w:w="2127" w:type="dxa"/>
          </w:tcPr>
          <w:p w:rsidR="00C806C2" w:rsidRPr="00C806C2" w:rsidRDefault="00C806C2" w:rsidP="00C806C2">
            <w:pPr>
              <w:pStyle w:val="a7"/>
              <w:spacing w:before="0"/>
              <w:ind w:firstLine="0"/>
              <w:jc w:val="both"/>
              <w:rPr>
                <w:szCs w:val="22"/>
                <w:lang w:val="ru-RU"/>
              </w:rPr>
            </w:pPr>
            <w:proofErr w:type="spellStart"/>
            <w:r w:rsidRPr="00C806C2">
              <w:rPr>
                <w:szCs w:val="22"/>
                <w:lang w:val="ru-RU"/>
              </w:rPr>
              <w:t>Публічні</w:t>
            </w:r>
            <w:proofErr w:type="spellEnd"/>
            <w:r w:rsidRPr="00C806C2">
              <w:rPr>
                <w:szCs w:val="22"/>
                <w:lang w:val="ru-RU"/>
              </w:rPr>
              <w:t xml:space="preserve"> </w:t>
            </w:r>
            <w:proofErr w:type="spellStart"/>
            <w:r w:rsidRPr="00C806C2">
              <w:rPr>
                <w:szCs w:val="22"/>
                <w:lang w:val="ru-RU"/>
              </w:rPr>
              <w:t>послуги</w:t>
            </w:r>
            <w:proofErr w:type="spellEnd"/>
            <w:r w:rsidRPr="00C806C2">
              <w:rPr>
                <w:szCs w:val="22"/>
                <w:lang w:val="ru-RU"/>
              </w:rPr>
              <w:t xml:space="preserve"> і </w:t>
            </w:r>
            <w:proofErr w:type="spellStart"/>
            <w:r w:rsidRPr="00C806C2">
              <w:rPr>
                <w:szCs w:val="22"/>
                <w:lang w:val="ru-RU"/>
              </w:rPr>
              <w:t>повʼязана</w:t>
            </w:r>
            <w:proofErr w:type="spellEnd"/>
            <w:r w:rsidRPr="00C806C2">
              <w:rPr>
                <w:szCs w:val="22"/>
                <w:lang w:val="ru-RU"/>
              </w:rPr>
              <w:t xml:space="preserve"> з ними </w:t>
            </w:r>
            <w:proofErr w:type="spellStart"/>
            <w:r w:rsidRPr="00C806C2">
              <w:rPr>
                <w:szCs w:val="22"/>
                <w:lang w:val="ru-RU"/>
              </w:rPr>
              <w:t>цифровізація</w:t>
            </w:r>
            <w:proofErr w:type="spellEnd"/>
          </w:p>
        </w:tc>
        <w:tc>
          <w:tcPr>
            <w:tcW w:w="3402" w:type="dxa"/>
          </w:tcPr>
          <w:p w:rsidR="00C806C2" w:rsidRPr="00C806C2" w:rsidRDefault="00C806C2" w:rsidP="00C806C2">
            <w:pPr>
              <w:pStyle w:val="a7"/>
              <w:spacing w:before="0"/>
              <w:ind w:firstLine="0"/>
              <w:jc w:val="both"/>
              <w:rPr>
                <w:szCs w:val="22"/>
              </w:rPr>
            </w:pPr>
            <w:r w:rsidRPr="00C806C2">
              <w:rPr>
                <w:szCs w:val="22"/>
              </w:rPr>
              <w:t xml:space="preserve">Центр надання адміністративних послуг </w:t>
            </w:r>
            <w:proofErr w:type="spellStart"/>
            <w:r w:rsidRPr="00C806C2">
              <w:rPr>
                <w:szCs w:val="22"/>
              </w:rPr>
              <w:t>Святогірської</w:t>
            </w:r>
            <w:proofErr w:type="spellEnd"/>
            <w:r w:rsidRPr="00C806C2">
              <w:rPr>
                <w:szCs w:val="22"/>
              </w:rPr>
              <w:t xml:space="preserve"> міської ради Краматорського району Донецької області</w:t>
            </w:r>
          </w:p>
        </w:tc>
        <w:tc>
          <w:tcPr>
            <w:tcW w:w="1701" w:type="dxa"/>
          </w:tcPr>
          <w:p w:rsidR="00C806C2" w:rsidRDefault="00C806C2" w:rsidP="00C806C2">
            <w:pPr>
              <w:pStyle w:val="a7"/>
              <w:spacing w:before="0"/>
              <w:ind w:firstLine="0"/>
              <w:jc w:val="both"/>
              <w:rPr>
                <w:szCs w:val="22"/>
              </w:rPr>
            </w:pPr>
            <w:r>
              <w:rPr>
                <w:szCs w:val="22"/>
              </w:rPr>
              <w:t>0,00</w:t>
            </w:r>
          </w:p>
        </w:tc>
        <w:tc>
          <w:tcPr>
            <w:tcW w:w="992" w:type="dxa"/>
          </w:tcPr>
          <w:p w:rsidR="00C806C2" w:rsidRDefault="00C806C2" w:rsidP="00C806C2">
            <w:pPr>
              <w:pStyle w:val="a7"/>
              <w:spacing w:before="0"/>
              <w:ind w:firstLine="0"/>
              <w:jc w:val="both"/>
              <w:rPr>
                <w:szCs w:val="22"/>
              </w:rPr>
            </w:pPr>
            <w:r>
              <w:rPr>
                <w:szCs w:val="22"/>
              </w:rPr>
              <w:t>0,00</w:t>
            </w:r>
          </w:p>
        </w:tc>
        <w:tc>
          <w:tcPr>
            <w:tcW w:w="1134" w:type="dxa"/>
          </w:tcPr>
          <w:p w:rsidR="00C806C2" w:rsidRDefault="00C806C2" w:rsidP="00C806C2">
            <w:pPr>
              <w:pStyle w:val="a7"/>
              <w:spacing w:before="0"/>
              <w:ind w:firstLine="0"/>
              <w:jc w:val="both"/>
              <w:rPr>
                <w:szCs w:val="22"/>
              </w:rPr>
            </w:pPr>
            <w:r>
              <w:rPr>
                <w:szCs w:val="22"/>
              </w:rPr>
              <w:t>0,00</w:t>
            </w:r>
          </w:p>
        </w:tc>
        <w:tc>
          <w:tcPr>
            <w:tcW w:w="1240" w:type="dxa"/>
          </w:tcPr>
          <w:p w:rsidR="00C806C2" w:rsidRDefault="00C806C2" w:rsidP="00C806C2">
            <w:pPr>
              <w:pStyle w:val="a7"/>
              <w:spacing w:before="0"/>
              <w:ind w:firstLine="0"/>
              <w:jc w:val="both"/>
              <w:rPr>
                <w:szCs w:val="22"/>
              </w:rPr>
            </w:pPr>
            <w:r>
              <w:rPr>
                <w:szCs w:val="22"/>
              </w:rPr>
              <w:t>0,00</w:t>
            </w:r>
          </w:p>
        </w:tc>
      </w:tr>
    </w:tbl>
    <w:p w:rsidR="00C806C2" w:rsidRPr="0024514E" w:rsidRDefault="00C806C2" w:rsidP="00C806C2">
      <w:pPr>
        <w:pStyle w:val="a7"/>
        <w:spacing w:before="0"/>
        <w:ind w:firstLine="709"/>
        <w:jc w:val="both"/>
        <w:rPr>
          <w:szCs w:val="22"/>
        </w:rPr>
      </w:pPr>
    </w:p>
    <w:p w:rsidR="0075521E" w:rsidRDefault="0075521E" w:rsidP="0075521E">
      <w:pPr>
        <w:pStyle w:val="a7"/>
        <w:spacing w:before="0"/>
        <w:ind w:firstLine="709"/>
        <w:jc w:val="both"/>
        <w:rPr>
          <w:sz w:val="22"/>
          <w:szCs w:val="22"/>
        </w:rPr>
      </w:pPr>
    </w:p>
    <w:p w:rsidR="0075521E" w:rsidRPr="0024514E" w:rsidRDefault="0075521E" w:rsidP="0075521E">
      <w:pPr>
        <w:pStyle w:val="a7"/>
        <w:spacing w:before="0"/>
        <w:ind w:firstLine="709"/>
        <w:jc w:val="both"/>
        <w:rPr>
          <w:szCs w:val="22"/>
        </w:rPr>
      </w:pPr>
      <w:r w:rsidRPr="0024514E">
        <w:rPr>
          <w:szCs w:val="22"/>
        </w:rPr>
        <w:t>В.о. начальника фінансового відділу</w:t>
      </w:r>
      <w:r w:rsidRPr="0024514E">
        <w:rPr>
          <w:szCs w:val="22"/>
        </w:rPr>
        <w:tab/>
      </w:r>
      <w:r w:rsidRPr="0024514E">
        <w:rPr>
          <w:szCs w:val="22"/>
        </w:rPr>
        <w:tab/>
      </w:r>
      <w:r w:rsidRPr="0024514E">
        <w:rPr>
          <w:szCs w:val="22"/>
        </w:rPr>
        <w:tab/>
      </w:r>
      <w:r w:rsidRPr="0024514E">
        <w:rPr>
          <w:szCs w:val="22"/>
        </w:rPr>
        <w:tab/>
      </w:r>
      <w:r w:rsidR="0024514E">
        <w:rPr>
          <w:szCs w:val="22"/>
        </w:rPr>
        <w:t xml:space="preserve">     </w:t>
      </w:r>
      <w:r w:rsidR="00C806C2">
        <w:rPr>
          <w:szCs w:val="22"/>
        </w:rPr>
        <w:t xml:space="preserve">                                                                                   </w:t>
      </w:r>
      <w:r w:rsidRPr="0024514E">
        <w:rPr>
          <w:szCs w:val="22"/>
        </w:rPr>
        <w:t>Ганна БОЯРСЬКА</w:t>
      </w:r>
    </w:p>
    <w:p w:rsidR="0075521E" w:rsidRPr="00D53BE2" w:rsidRDefault="0075521E" w:rsidP="00D53B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sectPr w:rsidR="0075521E" w:rsidRPr="00D53BE2" w:rsidSect="00C806C2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DE1DC9"/>
    <w:multiLevelType w:val="hybridMultilevel"/>
    <w:tmpl w:val="E7D20418"/>
    <w:lvl w:ilvl="0" w:tplc="9934C464"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4E89"/>
    <w:rsid w:val="000049AC"/>
    <w:rsid w:val="000066F3"/>
    <w:rsid w:val="00017993"/>
    <w:rsid w:val="00047AAB"/>
    <w:rsid w:val="00065824"/>
    <w:rsid w:val="00094A92"/>
    <w:rsid w:val="000A74A1"/>
    <w:rsid w:val="000C2618"/>
    <w:rsid w:val="000C55E8"/>
    <w:rsid w:val="000C6CDD"/>
    <w:rsid w:val="001533F5"/>
    <w:rsid w:val="00157163"/>
    <w:rsid w:val="00157BDE"/>
    <w:rsid w:val="0018381A"/>
    <w:rsid w:val="001B3789"/>
    <w:rsid w:val="001C531B"/>
    <w:rsid w:val="001F559F"/>
    <w:rsid w:val="002024A3"/>
    <w:rsid w:val="002156C0"/>
    <w:rsid w:val="00221BBF"/>
    <w:rsid w:val="0024514E"/>
    <w:rsid w:val="00254BB5"/>
    <w:rsid w:val="00267F15"/>
    <w:rsid w:val="002B4052"/>
    <w:rsid w:val="002C7429"/>
    <w:rsid w:val="002D2350"/>
    <w:rsid w:val="002E2EB3"/>
    <w:rsid w:val="002E6C6B"/>
    <w:rsid w:val="0032402A"/>
    <w:rsid w:val="00383326"/>
    <w:rsid w:val="00390458"/>
    <w:rsid w:val="003C75FD"/>
    <w:rsid w:val="004036E9"/>
    <w:rsid w:val="004831C3"/>
    <w:rsid w:val="004B337C"/>
    <w:rsid w:val="004D7BB7"/>
    <w:rsid w:val="00550E0D"/>
    <w:rsid w:val="00572C72"/>
    <w:rsid w:val="005918FD"/>
    <w:rsid w:val="00593525"/>
    <w:rsid w:val="005A76AB"/>
    <w:rsid w:val="005C0D23"/>
    <w:rsid w:val="00605E88"/>
    <w:rsid w:val="00613F08"/>
    <w:rsid w:val="00696C34"/>
    <w:rsid w:val="006D5356"/>
    <w:rsid w:val="00700EC9"/>
    <w:rsid w:val="0075521E"/>
    <w:rsid w:val="00756F36"/>
    <w:rsid w:val="00763BE1"/>
    <w:rsid w:val="00887990"/>
    <w:rsid w:val="0089066E"/>
    <w:rsid w:val="008B4E89"/>
    <w:rsid w:val="00962D84"/>
    <w:rsid w:val="00977847"/>
    <w:rsid w:val="009B3E60"/>
    <w:rsid w:val="009E6D10"/>
    <w:rsid w:val="00A47BC3"/>
    <w:rsid w:val="00A56F8D"/>
    <w:rsid w:val="00A87B57"/>
    <w:rsid w:val="00A93329"/>
    <w:rsid w:val="00AD2256"/>
    <w:rsid w:val="00B322C2"/>
    <w:rsid w:val="00B86D0A"/>
    <w:rsid w:val="00BA39A9"/>
    <w:rsid w:val="00C3468D"/>
    <w:rsid w:val="00C55675"/>
    <w:rsid w:val="00C74689"/>
    <w:rsid w:val="00C806C2"/>
    <w:rsid w:val="00CE34DF"/>
    <w:rsid w:val="00CF38D7"/>
    <w:rsid w:val="00CF3906"/>
    <w:rsid w:val="00CF7189"/>
    <w:rsid w:val="00D17AEE"/>
    <w:rsid w:val="00D3172D"/>
    <w:rsid w:val="00D4293A"/>
    <w:rsid w:val="00D53BE2"/>
    <w:rsid w:val="00D8111A"/>
    <w:rsid w:val="00D95B1B"/>
    <w:rsid w:val="00DA77B9"/>
    <w:rsid w:val="00DB09CC"/>
    <w:rsid w:val="00DB193E"/>
    <w:rsid w:val="00DC4FB5"/>
    <w:rsid w:val="00DE4A7B"/>
    <w:rsid w:val="00E51B3C"/>
    <w:rsid w:val="00E702CB"/>
    <w:rsid w:val="00E76827"/>
    <w:rsid w:val="00EA06CD"/>
    <w:rsid w:val="00EA5139"/>
    <w:rsid w:val="00ED47F4"/>
    <w:rsid w:val="00EF0C1B"/>
    <w:rsid w:val="00EF6EFC"/>
    <w:rsid w:val="00F419FE"/>
    <w:rsid w:val="00F54D97"/>
    <w:rsid w:val="00F5551F"/>
    <w:rsid w:val="00F56959"/>
    <w:rsid w:val="00FA539D"/>
    <w:rsid w:val="00FC01AB"/>
    <w:rsid w:val="00FD7172"/>
    <w:rsid w:val="00FD782A"/>
    <w:rsid w:val="00FE4F6F"/>
    <w:rsid w:val="00FE6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EDF91BA-FC33-4E41-8B2E-A7168CC36F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B4E8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A5139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CF38D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Body Text"/>
    <w:basedOn w:val="a"/>
    <w:link w:val="a6"/>
    <w:uiPriority w:val="1"/>
    <w:qFormat/>
    <w:rsid w:val="00CF38D7"/>
    <w:pPr>
      <w:widowControl w:val="0"/>
      <w:autoSpaceDE w:val="0"/>
      <w:autoSpaceDN w:val="0"/>
      <w:spacing w:before="121" w:after="0" w:line="240" w:lineRule="auto"/>
      <w:ind w:left="852" w:firstLine="566"/>
      <w:jc w:val="both"/>
    </w:pPr>
    <w:rPr>
      <w:rFonts w:ascii="Times New Roman" w:eastAsia="Times New Roman" w:hAnsi="Times New Roman" w:cs="Times New Roman"/>
      <w:sz w:val="28"/>
      <w:szCs w:val="28"/>
      <w:lang w:val="uk-UA"/>
    </w:rPr>
  </w:style>
  <w:style w:type="character" w:customStyle="1" w:styleId="a6">
    <w:name w:val="Основной текст Знак"/>
    <w:basedOn w:val="a0"/>
    <w:link w:val="a5"/>
    <w:uiPriority w:val="1"/>
    <w:rsid w:val="00CF38D7"/>
    <w:rPr>
      <w:rFonts w:ascii="Times New Roman" w:eastAsia="Times New Roman" w:hAnsi="Times New Roman" w:cs="Times New Roman"/>
      <w:sz w:val="28"/>
      <w:szCs w:val="28"/>
      <w:lang w:val="uk-UA"/>
    </w:rPr>
  </w:style>
  <w:style w:type="paragraph" w:customStyle="1" w:styleId="TableParagraph">
    <w:name w:val="Table Paragraph"/>
    <w:basedOn w:val="a"/>
    <w:uiPriority w:val="1"/>
    <w:qFormat/>
    <w:rsid w:val="00CF38D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uk-UA"/>
    </w:rPr>
  </w:style>
  <w:style w:type="paragraph" w:customStyle="1" w:styleId="a7">
    <w:name w:val="Нормальний текст"/>
    <w:basedOn w:val="a"/>
    <w:rsid w:val="0075521E"/>
    <w:pPr>
      <w:spacing w:before="120" w:after="0" w:line="240" w:lineRule="auto"/>
      <w:ind w:firstLine="567"/>
    </w:pPr>
    <w:rPr>
      <w:rFonts w:ascii="Times New Roman" w:eastAsia="Times New Roman" w:hAnsi="Times New Roman" w:cs="Times New Roman"/>
      <w:sz w:val="24"/>
      <w:szCs w:val="24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145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1F518D-2AD3-4067-A69F-48A2008B3E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303</Words>
  <Characters>1729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Сергій</dc:creator>
  <cp:keywords/>
  <dc:description/>
  <cp:lastModifiedBy>Сергій</cp:lastModifiedBy>
  <cp:revision>5</cp:revision>
  <dcterms:created xsi:type="dcterms:W3CDTF">2025-08-13T08:36:00Z</dcterms:created>
  <dcterms:modified xsi:type="dcterms:W3CDTF">2025-08-13T09:10:00Z</dcterms:modified>
</cp:coreProperties>
</file>