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84C7C" w14:textId="77777777" w:rsidR="009608CB" w:rsidRDefault="00C2498F" w:rsidP="009608CB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9293A"/>
          <w:kern w:val="36"/>
          <w:sz w:val="36"/>
          <w:szCs w:val="36"/>
          <w:lang w:eastAsia="uk-UA"/>
        </w:rPr>
      </w:pPr>
      <w:r w:rsidRPr="00C2498F">
        <w:rPr>
          <w:rFonts w:ascii="Times New Roman" w:eastAsia="Times New Roman" w:hAnsi="Times New Roman" w:cs="Times New Roman"/>
          <w:b/>
          <w:bCs/>
          <w:color w:val="29293A"/>
          <w:kern w:val="36"/>
          <w:sz w:val="36"/>
          <w:szCs w:val="36"/>
          <w:lang w:eastAsia="uk-UA"/>
        </w:rPr>
        <w:t xml:space="preserve">ОГОЛОШЕННЯ </w:t>
      </w:r>
    </w:p>
    <w:p w14:paraId="57C7C24A" w14:textId="5D47B7BB" w:rsidR="00C2498F" w:rsidRPr="007D62F5" w:rsidRDefault="00914E15" w:rsidP="009608CB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9293A"/>
          <w:kern w:val="36"/>
          <w:sz w:val="36"/>
          <w:szCs w:val="36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29293A"/>
          <w:kern w:val="36"/>
          <w:sz w:val="36"/>
          <w:szCs w:val="36"/>
          <w:lang w:eastAsia="uk-UA"/>
        </w:rPr>
        <w:t>П</w:t>
      </w:r>
      <w:r w:rsidR="00C2498F" w:rsidRPr="007D62F5">
        <w:rPr>
          <w:rFonts w:ascii="Times New Roman" w:eastAsia="Times New Roman" w:hAnsi="Times New Roman" w:cs="Times New Roman"/>
          <w:b/>
          <w:bCs/>
          <w:color w:val="29293A"/>
          <w:kern w:val="36"/>
          <w:sz w:val="36"/>
          <w:szCs w:val="36"/>
          <w:lang w:eastAsia="uk-UA"/>
        </w:rPr>
        <w:t xml:space="preserve">ро початок громадського обговорення </w:t>
      </w:r>
      <w:proofErr w:type="spellStart"/>
      <w:r w:rsidR="00C2498F" w:rsidRPr="007D62F5">
        <w:rPr>
          <w:rFonts w:ascii="Times New Roman" w:eastAsia="Times New Roman" w:hAnsi="Times New Roman" w:cs="Times New Roman"/>
          <w:b/>
          <w:bCs/>
          <w:color w:val="29293A"/>
          <w:kern w:val="36"/>
          <w:sz w:val="36"/>
          <w:szCs w:val="36"/>
          <w:lang w:eastAsia="uk-UA"/>
        </w:rPr>
        <w:t>проєкту</w:t>
      </w:r>
      <w:proofErr w:type="spellEnd"/>
      <w:r w:rsidR="00C2498F" w:rsidRPr="007D62F5">
        <w:rPr>
          <w:rFonts w:ascii="Times New Roman" w:eastAsia="Times New Roman" w:hAnsi="Times New Roman" w:cs="Times New Roman"/>
          <w:b/>
          <w:bCs/>
          <w:color w:val="29293A"/>
          <w:kern w:val="36"/>
          <w:sz w:val="36"/>
          <w:szCs w:val="36"/>
          <w:lang w:eastAsia="uk-UA"/>
        </w:rPr>
        <w:t xml:space="preserve"> Стратегії розвитку Святогірської міської територіальної громади до 2027 року</w:t>
      </w:r>
    </w:p>
    <w:p w14:paraId="2575804E" w14:textId="77777777" w:rsidR="00C2498F" w:rsidRPr="007D62F5" w:rsidRDefault="00C2498F" w:rsidP="009608CB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7D62F5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Шановні мешканці </w:t>
      </w:r>
      <w:r w:rsidR="00697B51" w:rsidRPr="007D62F5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Святогірської </w:t>
      </w:r>
      <w:r w:rsidRPr="007D62F5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громади!</w:t>
      </w:r>
    </w:p>
    <w:p w14:paraId="3B0E0DA4" w14:textId="3833F5E7" w:rsidR="00C2498F" w:rsidRPr="00AD5955" w:rsidRDefault="00C2498F" w:rsidP="00C2498F">
      <w:pPr>
        <w:rPr>
          <w:rFonts w:ascii="Times New Roman" w:hAnsi="Times New Roman" w:cs="Times New Roman"/>
          <w:sz w:val="32"/>
          <w:szCs w:val="32"/>
          <w:lang w:val="ru-RU"/>
        </w:rPr>
      </w:pPr>
      <w:r w:rsidRPr="00C2498F">
        <w:rPr>
          <w:rFonts w:ascii="Times New Roman" w:hAnsi="Times New Roman" w:cs="Times New Roman"/>
          <w:sz w:val="32"/>
          <w:szCs w:val="32"/>
        </w:rPr>
        <w:t xml:space="preserve">Повідомляємо, що з </w:t>
      </w:r>
      <w:r>
        <w:rPr>
          <w:rFonts w:ascii="Times New Roman" w:hAnsi="Times New Roman" w:cs="Times New Roman"/>
          <w:sz w:val="32"/>
          <w:szCs w:val="32"/>
        </w:rPr>
        <w:t>02 вересня</w:t>
      </w:r>
      <w:r w:rsidRPr="00C2498F">
        <w:rPr>
          <w:rFonts w:ascii="Times New Roman" w:hAnsi="Times New Roman" w:cs="Times New Roman"/>
          <w:sz w:val="32"/>
          <w:szCs w:val="32"/>
        </w:rPr>
        <w:t xml:space="preserve"> по </w:t>
      </w:r>
      <w:r>
        <w:rPr>
          <w:rFonts w:ascii="Times New Roman" w:hAnsi="Times New Roman" w:cs="Times New Roman"/>
          <w:sz w:val="32"/>
          <w:szCs w:val="32"/>
        </w:rPr>
        <w:t>01 жовтня</w:t>
      </w:r>
      <w:r w:rsidRPr="00C2498F">
        <w:rPr>
          <w:rFonts w:ascii="Times New Roman" w:hAnsi="Times New Roman" w:cs="Times New Roman"/>
          <w:sz w:val="32"/>
          <w:szCs w:val="32"/>
        </w:rPr>
        <w:t xml:space="preserve"> 202</w:t>
      </w:r>
      <w:r>
        <w:rPr>
          <w:rFonts w:ascii="Times New Roman" w:hAnsi="Times New Roman" w:cs="Times New Roman"/>
          <w:sz w:val="32"/>
          <w:szCs w:val="32"/>
        </w:rPr>
        <w:t>4</w:t>
      </w:r>
      <w:r w:rsidRPr="00C2498F">
        <w:rPr>
          <w:rFonts w:ascii="Times New Roman" w:hAnsi="Times New Roman" w:cs="Times New Roman"/>
          <w:sz w:val="32"/>
          <w:szCs w:val="32"/>
        </w:rPr>
        <w:t xml:space="preserve"> року проводиться громадське обговорення </w:t>
      </w:r>
      <w:proofErr w:type="spellStart"/>
      <w:r w:rsidRPr="00C2498F">
        <w:rPr>
          <w:rFonts w:ascii="Times New Roman" w:hAnsi="Times New Roman" w:cs="Times New Roman"/>
          <w:sz w:val="32"/>
          <w:szCs w:val="32"/>
        </w:rPr>
        <w:t>проєкту</w:t>
      </w:r>
      <w:proofErr w:type="spellEnd"/>
      <w:r w:rsidRPr="00C2498F">
        <w:t xml:space="preserve"> </w:t>
      </w:r>
      <w:r w:rsidRPr="00C2498F">
        <w:rPr>
          <w:rFonts w:ascii="Times New Roman" w:hAnsi="Times New Roman" w:cs="Times New Roman"/>
          <w:sz w:val="32"/>
          <w:szCs w:val="32"/>
        </w:rPr>
        <w:t>Стратегії розвитку Святогірської міської територіальної громади до 2027 року. (далі Стратегія)</w:t>
      </w:r>
      <w:r w:rsidR="001E52CA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="00936FE3">
        <w:rPr>
          <w:rFonts w:ascii="Times New Roman" w:hAnsi="Times New Roman" w:cs="Times New Roman"/>
          <w:sz w:val="32"/>
          <w:szCs w:val="32"/>
          <w:lang w:val="ru-RU"/>
        </w:rPr>
        <w:t>посилання</w:t>
      </w:r>
      <w:proofErr w:type="spellEnd"/>
      <w:r w:rsidR="00936FE3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="007D62F5" w:rsidRPr="007D62F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600CD">
        <w:rPr>
          <w:rFonts w:ascii="Times New Roman" w:hAnsi="Times New Roman" w:cs="Times New Roman"/>
          <w:sz w:val="32"/>
          <w:szCs w:val="32"/>
        </w:rPr>
        <w:t>на стратегію</w:t>
      </w:r>
      <w:r w:rsidR="00936FE3">
        <w:rPr>
          <w:rFonts w:ascii="Times New Roman" w:hAnsi="Times New Roman" w:cs="Times New Roman"/>
          <w:sz w:val="32"/>
          <w:szCs w:val="32"/>
        </w:rPr>
        <w:t xml:space="preserve"> </w:t>
      </w:r>
      <w:hyperlink r:id="rId4" w:history="1">
        <w:r w:rsidR="00AD5955" w:rsidRPr="00814D1B">
          <w:rPr>
            <w:rStyle w:val="a4"/>
            <w:rFonts w:ascii="Times New Roman" w:hAnsi="Times New Roman" w:cs="Times New Roman"/>
            <w:sz w:val="32"/>
            <w:szCs w:val="32"/>
          </w:rPr>
          <w:t>https://goo.su/iNye4vx</w:t>
        </w:r>
      </w:hyperlink>
      <w:r w:rsidR="00AD5955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</w:p>
    <w:p w14:paraId="252E139D" w14:textId="77777777" w:rsidR="005C4CFC" w:rsidRDefault="005C4CFC" w:rsidP="0090360B">
      <w:pPr>
        <w:pStyle w:val="a3"/>
        <w:shd w:val="clear" w:color="auto" w:fill="FFFFFF"/>
        <w:spacing w:before="210" w:beforeAutospacing="0" w:after="0" w:afterAutospacing="0"/>
        <w:jc w:val="both"/>
        <w:rPr>
          <w:sz w:val="32"/>
          <w:szCs w:val="32"/>
        </w:rPr>
      </w:pPr>
      <w:r w:rsidRPr="005C4CFC">
        <w:rPr>
          <w:sz w:val="32"/>
          <w:szCs w:val="32"/>
        </w:rPr>
        <w:t xml:space="preserve">Нагадаємо, що підготовка цього важливого документа здійснювалася </w:t>
      </w:r>
      <w:r>
        <w:rPr>
          <w:sz w:val="32"/>
          <w:szCs w:val="32"/>
        </w:rPr>
        <w:t>Р</w:t>
      </w:r>
      <w:r w:rsidRPr="005C4CFC">
        <w:rPr>
          <w:sz w:val="32"/>
          <w:szCs w:val="32"/>
        </w:rPr>
        <w:t xml:space="preserve">обочою групою за участі </w:t>
      </w:r>
      <w:r>
        <w:rPr>
          <w:sz w:val="32"/>
          <w:szCs w:val="32"/>
        </w:rPr>
        <w:t>в</w:t>
      </w:r>
      <w:r w:rsidRPr="00E600CD">
        <w:rPr>
          <w:sz w:val="32"/>
          <w:szCs w:val="32"/>
        </w:rPr>
        <w:t>иконавч</w:t>
      </w:r>
      <w:r>
        <w:rPr>
          <w:sz w:val="32"/>
          <w:szCs w:val="32"/>
        </w:rPr>
        <w:t>ого</w:t>
      </w:r>
      <w:r w:rsidRPr="00E600CD">
        <w:rPr>
          <w:sz w:val="32"/>
          <w:szCs w:val="32"/>
        </w:rPr>
        <w:t xml:space="preserve"> комітет</w:t>
      </w:r>
      <w:r>
        <w:rPr>
          <w:sz w:val="32"/>
          <w:szCs w:val="32"/>
        </w:rPr>
        <w:t>у</w:t>
      </w:r>
      <w:r w:rsidRPr="00E600C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та </w:t>
      </w:r>
      <w:r w:rsidRPr="00E600CD">
        <w:rPr>
          <w:sz w:val="32"/>
          <w:szCs w:val="32"/>
        </w:rPr>
        <w:t xml:space="preserve"> структурни</w:t>
      </w:r>
      <w:r>
        <w:rPr>
          <w:sz w:val="32"/>
          <w:szCs w:val="32"/>
        </w:rPr>
        <w:t>х</w:t>
      </w:r>
      <w:r w:rsidRPr="00E600CD">
        <w:rPr>
          <w:sz w:val="32"/>
          <w:szCs w:val="32"/>
        </w:rPr>
        <w:t xml:space="preserve"> підрозділ</w:t>
      </w:r>
      <w:r>
        <w:rPr>
          <w:sz w:val="32"/>
          <w:szCs w:val="32"/>
        </w:rPr>
        <w:t>ів</w:t>
      </w:r>
      <w:r w:rsidRPr="00E600CD">
        <w:rPr>
          <w:sz w:val="32"/>
          <w:szCs w:val="32"/>
        </w:rPr>
        <w:t xml:space="preserve"> Святогірської міської ради у партнерстві з Громадською організацією “Агенція відновлення та розвитку” в рамках проєкту, що втілюється за підтримки Фонду “Партнерство за сильну Україну”</w:t>
      </w:r>
      <w:r>
        <w:rPr>
          <w:sz w:val="32"/>
          <w:szCs w:val="32"/>
        </w:rPr>
        <w:t xml:space="preserve">, </w:t>
      </w:r>
    </w:p>
    <w:p w14:paraId="73B32900" w14:textId="77777777" w:rsidR="00ED2D40" w:rsidRPr="00ED2D40" w:rsidRDefault="00ED2D40" w:rsidP="0090360B">
      <w:pPr>
        <w:jc w:val="both"/>
        <w:rPr>
          <w:rFonts w:ascii="Times New Roman" w:hAnsi="Times New Roman" w:cs="Times New Roman"/>
          <w:sz w:val="32"/>
          <w:szCs w:val="32"/>
        </w:rPr>
      </w:pPr>
      <w:r w:rsidRPr="00ED2D40">
        <w:rPr>
          <w:rFonts w:ascii="Times New Roman" w:hAnsi="Times New Roman" w:cs="Times New Roman"/>
          <w:sz w:val="32"/>
          <w:szCs w:val="32"/>
        </w:rPr>
        <w:t>Ініціатором і організатором проведення громадського обговорення є Робоча група з розробки Стратегії розвитку Святогірської міської територіальної громади до 2027 року</w:t>
      </w:r>
      <w:r w:rsidR="00B15CC9">
        <w:rPr>
          <w:rFonts w:ascii="Times New Roman" w:hAnsi="Times New Roman" w:cs="Times New Roman"/>
          <w:sz w:val="32"/>
          <w:szCs w:val="32"/>
        </w:rPr>
        <w:t xml:space="preserve"> (далі- Робоча група)</w:t>
      </w:r>
      <w:r w:rsidRPr="00ED2D40">
        <w:rPr>
          <w:rFonts w:ascii="Times New Roman" w:hAnsi="Times New Roman" w:cs="Times New Roman"/>
          <w:sz w:val="32"/>
          <w:szCs w:val="32"/>
        </w:rPr>
        <w:t xml:space="preserve">, яка утворена розпорядженням начальника Святогірської міської військової адміністрації Краматорського району Донецької області. </w:t>
      </w:r>
    </w:p>
    <w:p w14:paraId="3B38E354" w14:textId="77777777" w:rsidR="00ED2D40" w:rsidRPr="00ED2D40" w:rsidRDefault="00ED2D40" w:rsidP="0090360B">
      <w:pPr>
        <w:jc w:val="both"/>
        <w:rPr>
          <w:rFonts w:ascii="Times New Roman" w:hAnsi="Times New Roman" w:cs="Times New Roman"/>
          <w:sz w:val="32"/>
          <w:szCs w:val="32"/>
        </w:rPr>
      </w:pPr>
      <w:r w:rsidRPr="00ED2D40">
        <w:rPr>
          <w:rFonts w:ascii="Times New Roman" w:hAnsi="Times New Roman" w:cs="Times New Roman"/>
          <w:sz w:val="32"/>
          <w:szCs w:val="32"/>
        </w:rPr>
        <w:t xml:space="preserve">Рішення про проведення громадського обговорення приймає ініціатор, шляхом прийняття на засіданні Робочої групи відповідного рішення, в якому визначаються відповідальні особи за організацію та проведення громадського обговорення. </w:t>
      </w:r>
    </w:p>
    <w:p w14:paraId="1075F0F3" w14:textId="7DA76ABC" w:rsidR="00ED2D40" w:rsidRDefault="00ED2D40" w:rsidP="0090360B">
      <w:pPr>
        <w:jc w:val="both"/>
        <w:rPr>
          <w:rFonts w:ascii="Times New Roman" w:hAnsi="Times New Roman" w:cs="Times New Roman"/>
          <w:sz w:val="32"/>
          <w:szCs w:val="32"/>
        </w:rPr>
      </w:pPr>
      <w:r w:rsidRPr="00ED2D40">
        <w:rPr>
          <w:rFonts w:ascii="Times New Roman" w:hAnsi="Times New Roman" w:cs="Times New Roman"/>
          <w:sz w:val="32"/>
          <w:szCs w:val="32"/>
        </w:rPr>
        <w:t xml:space="preserve">Громадське обговорення </w:t>
      </w:r>
      <w:proofErr w:type="spellStart"/>
      <w:r w:rsidRPr="00ED2D40">
        <w:rPr>
          <w:rFonts w:ascii="Times New Roman" w:hAnsi="Times New Roman" w:cs="Times New Roman"/>
          <w:sz w:val="32"/>
          <w:szCs w:val="32"/>
        </w:rPr>
        <w:t>оприлюдненн</w:t>
      </w:r>
      <w:proofErr w:type="spellEnd"/>
      <w:r w:rsidR="007D62F5">
        <w:rPr>
          <w:rFonts w:ascii="Times New Roman" w:hAnsi="Times New Roman" w:cs="Times New Roman"/>
          <w:sz w:val="32"/>
          <w:szCs w:val="32"/>
          <w:lang w:val="ru-RU"/>
        </w:rPr>
        <w:t xml:space="preserve">е </w:t>
      </w:r>
      <w:r w:rsidRPr="00ED2D40">
        <w:rPr>
          <w:rFonts w:ascii="Times New Roman" w:hAnsi="Times New Roman" w:cs="Times New Roman"/>
          <w:sz w:val="32"/>
          <w:szCs w:val="32"/>
        </w:rPr>
        <w:t xml:space="preserve">на офіційному веб-сайті </w:t>
      </w:r>
      <w:hyperlink r:id="rId5" w:history="1">
        <w:r w:rsidRPr="00914E15">
          <w:rPr>
            <w:rStyle w:val="a4"/>
            <w:rFonts w:ascii="Times New Roman" w:hAnsi="Times New Roman" w:cs="Times New Roman"/>
            <w:sz w:val="32"/>
            <w:szCs w:val="32"/>
          </w:rPr>
          <w:t>Святогірської міської територіальної громади</w:t>
        </w:r>
        <w:r w:rsidR="007D62F5" w:rsidRPr="00914E15">
          <w:rPr>
            <w:rStyle w:val="a4"/>
            <w:rFonts w:ascii="Times New Roman" w:hAnsi="Times New Roman" w:cs="Times New Roman"/>
            <w:sz w:val="32"/>
            <w:szCs w:val="32"/>
            <w:lang w:val="ru-RU"/>
          </w:rPr>
          <w:t xml:space="preserve"> </w:t>
        </w:r>
        <w:r w:rsidRPr="00914E15">
          <w:rPr>
            <w:rStyle w:val="a4"/>
            <w:rFonts w:ascii="Times New Roman" w:hAnsi="Times New Roman" w:cs="Times New Roman"/>
            <w:sz w:val="32"/>
            <w:szCs w:val="32"/>
          </w:rPr>
          <w:t>та сторінці</w:t>
        </w:r>
      </w:hyperlink>
      <w:r w:rsidRPr="00ED2D40">
        <w:rPr>
          <w:rFonts w:ascii="Times New Roman" w:hAnsi="Times New Roman" w:cs="Times New Roman"/>
          <w:sz w:val="32"/>
          <w:szCs w:val="32"/>
        </w:rPr>
        <w:t xml:space="preserve"> </w:t>
      </w:r>
      <w:r w:rsidR="008B5A3A">
        <w:rPr>
          <w:rFonts w:ascii="Times New Roman" w:hAnsi="Times New Roman" w:cs="Times New Roman"/>
          <w:sz w:val="32"/>
          <w:szCs w:val="32"/>
        </w:rPr>
        <w:t xml:space="preserve"> </w:t>
      </w:r>
      <w:hyperlink r:id="rId6" w:history="1">
        <w:r w:rsidR="006743E9" w:rsidRPr="00814D1B">
          <w:rPr>
            <w:rStyle w:val="a4"/>
            <w:rFonts w:ascii="Times New Roman" w:hAnsi="Times New Roman" w:cs="Times New Roman"/>
            <w:sz w:val="32"/>
            <w:szCs w:val="32"/>
          </w:rPr>
          <w:t>https://svyatogirsk.com.ua</w:t>
        </w:r>
      </w:hyperlink>
      <w:r w:rsidR="006743E9">
        <w:rPr>
          <w:rFonts w:ascii="Times New Roman" w:hAnsi="Times New Roman" w:cs="Times New Roman"/>
          <w:sz w:val="32"/>
          <w:szCs w:val="32"/>
        </w:rPr>
        <w:t xml:space="preserve"> </w:t>
      </w:r>
      <w:r w:rsidRPr="00ED2D40">
        <w:rPr>
          <w:rFonts w:ascii="Times New Roman" w:hAnsi="Times New Roman" w:cs="Times New Roman"/>
          <w:sz w:val="32"/>
          <w:szCs w:val="32"/>
        </w:rPr>
        <w:t xml:space="preserve">у </w:t>
      </w:r>
      <w:hyperlink r:id="rId7" w:history="1">
        <w:r w:rsidRPr="00914E15">
          <w:rPr>
            <w:rStyle w:val="a4"/>
            <w:rFonts w:ascii="Times New Roman" w:hAnsi="Times New Roman" w:cs="Times New Roman"/>
            <w:sz w:val="32"/>
            <w:szCs w:val="32"/>
          </w:rPr>
          <w:t>Facebook</w:t>
        </w:r>
      </w:hyperlink>
      <w:r w:rsidR="00992DA7">
        <w:rPr>
          <w:rStyle w:val="a4"/>
          <w:rFonts w:ascii="Times New Roman" w:hAnsi="Times New Roman" w:cs="Times New Roman"/>
          <w:sz w:val="32"/>
          <w:szCs w:val="32"/>
        </w:rPr>
        <w:t xml:space="preserve"> </w:t>
      </w:r>
      <w:r w:rsidR="00992DA7" w:rsidRPr="00992DA7">
        <w:rPr>
          <w:rStyle w:val="a4"/>
          <w:rFonts w:ascii="Times New Roman" w:hAnsi="Times New Roman" w:cs="Times New Roman"/>
          <w:sz w:val="32"/>
          <w:szCs w:val="32"/>
        </w:rPr>
        <w:t>https://www.facebook.com/share/3wRycVa7UoZvBL75/?mibextid=LQQJ4d</w:t>
      </w:r>
      <w:r w:rsidRPr="00ED2D40">
        <w:rPr>
          <w:rFonts w:ascii="Times New Roman" w:hAnsi="Times New Roman" w:cs="Times New Roman"/>
          <w:sz w:val="32"/>
          <w:szCs w:val="32"/>
        </w:rPr>
        <w:t xml:space="preserve"> </w:t>
      </w:r>
      <w:r w:rsidR="00992DA7">
        <w:rPr>
          <w:rFonts w:ascii="Times New Roman" w:hAnsi="Times New Roman" w:cs="Times New Roman"/>
          <w:sz w:val="32"/>
          <w:szCs w:val="32"/>
        </w:rPr>
        <w:t xml:space="preserve"> </w:t>
      </w:r>
      <w:r w:rsidRPr="00ED2D40">
        <w:rPr>
          <w:rFonts w:ascii="Times New Roman" w:hAnsi="Times New Roman" w:cs="Times New Roman"/>
          <w:sz w:val="32"/>
          <w:szCs w:val="32"/>
        </w:rPr>
        <w:t>Святогірської міської військової адміністрації Краматорського району Донецької області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17A94F2E" w14:textId="00E5D307" w:rsidR="00ED2D40" w:rsidRDefault="00ED2D40" w:rsidP="0090360B">
      <w:pPr>
        <w:jc w:val="both"/>
        <w:rPr>
          <w:rFonts w:ascii="Times New Roman" w:hAnsi="Times New Roman" w:cs="Times New Roman"/>
          <w:sz w:val="32"/>
          <w:szCs w:val="32"/>
        </w:rPr>
      </w:pPr>
      <w:r w:rsidRPr="00ED2D40">
        <w:rPr>
          <w:rFonts w:ascii="Times New Roman" w:hAnsi="Times New Roman" w:cs="Times New Roman"/>
          <w:sz w:val="32"/>
          <w:szCs w:val="32"/>
        </w:rPr>
        <w:t xml:space="preserve">Громадське обговорення проводиться протягом 30 календарних днів з </w:t>
      </w:r>
      <w:r w:rsidR="007D62F5" w:rsidRPr="007D62F5">
        <w:rPr>
          <w:rFonts w:ascii="Times New Roman" w:hAnsi="Times New Roman" w:cs="Times New Roman"/>
          <w:sz w:val="32"/>
          <w:szCs w:val="32"/>
        </w:rPr>
        <w:t>з 02 вересня</w:t>
      </w:r>
      <w:r w:rsidR="007D62F5">
        <w:rPr>
          <w:rFonts w:ascii="Times New Roman" w:hAnsi="Times New Roman" w:cs="Times New Roman"/>
          <w:sz w:val="32"/>
          <w:szCs w:val="32"/>
          <w:lang w:val="ru-RU"/>
        </w:rPr>
        <w:t xml:space="preserve"> 2024 року</w:t>
      </w:r>
      <w:r>
        <w:rPr>
          <w:rFonts w:ascii="Times New Roman" w:hAnsi="Times New Roman" w:cs="Times New Roman"/>
          <w:sz w:val="32"/>
          <w:szCs w:val="32"/>
        </w:rPr>
        <w:t xml:space="preserve"> до 01 жовтня 2024 року</w:t>
      </w:r>
      <w:r w:rsidR="002673DC">
        <w:rPr>
          <w:rFonts w:ascii="Times New Roman" w:hAnsi="Times New Roman" w:cs="Times New Roman"/>
          <w:sz w:val="32"/>
          <w:szCs w:val="32"/>
        </w:rPr>
        <w:t xml:space="preserve"> включно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0BDD67B2" w14:textId="47DFDB53" w:rsidR="007D62F5" w:rsidRDefault="007D62F5" w:rsidP="0090360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71EDE550" w14:textId="4E8334A2" w:rsidR="007D62F5" w:rsidRDefault="007D62F5" w:rsidP="0090360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1A870D63" w14:textId="77777777" w:rsidR="007D62F5" w:rsidRDefault="007D62F5" w:rsidP="0090360B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357CEDBD" w14:textId="6C41756F" w:rsidR="00914E15" w:rsidRDefault="002673DC" w:rsidP="00ED0BE5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ED2D40">
        <w:rPr>
          <w:rFonts w:ascii="Times New Roman" w:hAnsi="Times New Roman" w:cs="Times New Roman"/>
          <w:sz w:val="32"/>
          <w:szCs w:val="32"/>
        </w:rPr>
        <w:t xml:space="preserve">Пропозиції до Стратегії розвитку Святогірської міської територіальної громади до 2027 року </w:t>
      </w:r>
      <w:r w:rsidR="007D62F5" w:rsidRPr="007D62F5">
        <w:rPr>
          <w:rFonts w:ascii="Times New Roman" w:hAnsi="Times New Roman" w:cs="Times New Roman"/>
          <w:sz w:val="32"/>
          <w:szCs w:val="32"/>
        </w:rPr>
        <w:t>подаються</w:t>
      </w:r>
      <w:r w:rsidR="00914E15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="00914E15" w:rsidRPr="007D62F5">
        <w:rPr>
          <w:rFonts w:ascii="Times New Roman" w:hAnsi="Times New Roman" w:cs="Times New Roman"/>
          <w:sz w:val="32"/>
          <w:szCs w:val="32"/>
        </w:rPr>
        <w:t>впродовж 20 днів до 21 вересня 2024 року включно</w:t>
      </w:r>
      <w:r w:rsidR="00914E15">
        <w:rPr>
          <w:rFonts w:ascii="Times New Roman" w:hAnsi="Times New Roman" w:cs="Times New Roman"/>
          <w:sz w:val="32"/>
          <w:szCs w:val="32"/>
          <w:lang w:val="ru-RU"/>
        </w:rPr>
        <w:t>,</w:t>
      </w:r>
    </w:p>
    <w:p w14:paraId="5F62F254" w14:textId="1F0B9AF2" w:rsidR="002673DC" w:rsidRPr="00ED2D40" w:rsidRDefault="007D62F5" w:rsidP="00ED0BE5">
      <w:pPr>
        <w:jc w:val="both"/>
        <w:rPr>
          <w:rFonts w:ascii="Times New Roman" w:hAnsi="Times New Roman" w:cs="Times New Roman"/>
          <w:sz w:val="32"/>
          <w:szCs w:val="32"/>
        </w:rPr>
      </w:pPr>
      <w:r w:rsidRPr="007D62F5">
        <w:rPr>
          <w:rFonts w:ascii="Times New Roman" w:hAnsi="Times New Roman" w:cs="Times New Roman"/>
          <w:sz w:val="32"/>
          <w:szCs w:val="32"/>
        </w:rPr>
        <w:t xml:space="preserve"> із зазначенням </w:t>
      </w:r>
      <w:r w:rsidRPr="00914E15">
        <w:rPr>
          <w:rFonts w:ascii="Times New Roman" w:hAnsi="Times New Roman" w:cs="Times New Roman"/>
          <w:b/>
          <w:bCs/>
          <w:sz w:val="32"/>
          <w:szCs w:val="32"/>
        </w:rPr>
        <w:t>прізвища</w:t>
      </w:r>
      <w:r w:rsidRPr="007D62F5">
        <w:rPr>
          <w:rFonts w:ascii="Times New Roman" w:hAnsi="Times New Roman" w:cs="Times New Roman"/>
          <w:sz w:val="32"/>
          <w:szCs w:val="32"/>
        </w:rPr>
        <w:t xml:space="preserve">, </w:t>
      </w:r>
      <w:r w:rsidRPr="00914E15">
        <w:rPr>
          <w:rFonts w:ascii="Times New Roman" w:hAnsi="Times New Roman" w:cs="Times New Roman"/>
          <w:b/>
          <w:bCs/>
          <w:sz w:val="32"/>
          <w:szCs w:val="32"/>
        </w:rPr>
        <w:t>ім’я</w:t>
      </w:r>
      <w:r w:rsidRPr="007D62F5">
        <w:rPr>
          <w:rFonts w:ascii="Times New Roman" w:hAnsi="Times New Roman" w:cs="Times New Roman"/>
          <w:sz w:val="32"/>
          <w:szCs w:val="32"/>
        </w:rPr>
        <w:t xml:space="preserve">, </w:t>
      </w:r>
      <w:r w:rsidRPr="00914E15">
        <w:rPr>
          <w:rFonts w:ascii="Times New Roman" w:hAnsi="Times New Roman" w:cs="Times New Roman"/>
          <w:b/>
          <w:bCs/>
          <w:sz w:val="32"/>
          <w:szCs w:val="32"/>
        </w:rPr>
        <w:t>по батькові</w:t>
      </w:r>
      <w:r w:rsidRPr="007D62F5">
        <w:rPr>
          <w:rFonts w:ascii="Times New Roman" w:hAnsi="Times New Roman" w:cs="Times New Roman"/>
          <w:sz w:val="32"/>
          <w:szCs w:val="32"/>
        </w:rPr>
        <w:t xml:space="preserve">, </w:t>
      </w:r>
      <w:r w:rsidRPr="00914E15">
        <w:rPr>
          <w:rFonts w:ascii="Times New Roman" w:hAnsi="Times New Roman" w:cs="Times New Roman"/>
          <w:b/>
          <w:bCs/>
          <w:sz w:val="32"/>
          <w:szCs w:val="32"/>
        </w:rPr>
        <w:t>контактного телефону</w:t>
      </w:r>
      <w:r w:rsidRPr="007D62F5">
        <w:rPr>
          <w:rFonts w:ascii="Times New Roman" w:hAnsi="Times New Roman" w:cs="Times New Roman"/>
          <w:sz w:val="32"/>
          <w:szCs w:val="32"/>
        </w:rPr>
        <w:t xml:space="preserve"> та </w:t>
      </w:r>
      <w:r w:rsidRPr="00914E15">
        <w:rPr>
          <w:rFonts w:ascii="Times New Roman" w:hAnsi="Times New Roman" w:cs="Times New Roman"/>
          <w:b/>
          <w:bCs/>
          <w:sz w:val="32"/>
          <w:szCs w:val="32"/>
        </w:rPr>
        <w:t>адреси</w:t>
      </w:r>
      <w:r w:rsidRPr="007D62F5">
        <w:rPr>
          <w:rFonts w:ascii="Times New Roman" w:hAnsi="Times New Roman" w:cs="Times New Roman"/>
          <w:sz w:val="32"/>
          <w:szCs w:val="32"/>
        </w:rPr>
        <w:t xml:space="preserve"> особи, яка їх подає</w:t>
      </w:r>
      <w:r w:rsidR="002673DC" w:rsidRPr="00ED2D40">
        <w:rPr>
          <w:rFonts w:ascii="Times New Roman" w:hAnsi="Times New Roman" w:cs="Times New Roman"/>
          <w:sz w:val="32"/>
          <w:szCs w:val="32"/>
        </w:rPr>
        <w:t xml:space="preserve">: </w:t>
      </w:r>
    </w:p>
    <w:p w14:paraId="71F77C38" w14:textId="77777777" w:rsidR="002673DC" w:rsidRPr="00ED2D40" w:rsidRDefault="002673DC" w:rsidP="00ED0BE5">
      <w:pPr>
        <w:jc w:val="both"/>
        <w:rPr>
          <w:rFonts w:ascii="Times New Roman" w:hAnsi="Times New Roman" w:cs="Times New Roman"/>
          <w:sz w:val="32"/>
          <w:szCs w:val="32"/>
        </w:rPr>
      </w:pPr>
      <w:r w:rsidRPr="00ED2D40">
        <w:rPr>
          <w:rFonts w:ascii="Times New Roman" w:hAnsi="Times New Roman" w:cs="Times New Roman"/>
          <w:sz w:val="32"/>
          <w:szCs w:val="32"/>
        </w:rPr>
        <w:t xml:space="preserve">- в електронному вигляді, на електронну пошту </w:t>
      </w:r>
      <w:r w:rsidRPr="00914E15">
        <w:rPr>
          <w:rFonts w:ascii="Times New Roman" w:hAnsi="Times New Roman" w:cs="Times New Roman"/>
          <w:b/>
          <w:bCs/>
          <w:sz w:val="32"/>
          <w:szCs w:val="32"/>
        </w:rPr>
        <w:t>04053001@mail.gov.ua</w:t>
      </w:r>
      <w:r w:rsidRPr="00ED2D40">
        <w:rPr>
          <w:rFonts w:ascii="Times New Roman" w:hAnsi="Times New Roman" w:cs="Times New Roman"/>
          <w:sz w:val="32"/>
          <w:szCs w:val="32"/>
        </w:rPr>
        <w:t>;</w:t>
      </w:r>
    </w:p>
    <w:p w14:paraId="3E656C47" w14:textId="77777777" w:rsidR="002673DC" w:rsidRPr="00ED2D40" w:rsidRDefault="002673DC" w:rsidP="00ED0BE5">
      <w:pPr>
        <w:jc w:val="both"/>
        <w:rPr>
          <w:rFonts w:ascii="Times New Roman" w:hAnsi="Times New Roman" w:cs="Times New Roman"/>
          <w:sz w:val="32"/>
          <w:szCs w:val="32"/>
        </w:rPr>
      </w:pPr>
      <w:r w:rsidRPr="00ED2D40">
        <w:rPr>
          <w:rFonts w:ascii="Times New Roman" w:hAnsi="Times New Roman" w:cs="Times New Roman"/>
          <w:sz w:val="32"/>
          <w:szCs w:val="32"/>
        </w:rPr>
        <w:t xml:space="preserve">- в письмовому вигляді за адресою: </w:t>
      </w:r>
      <w:r w:rsidRPr="00914E15">
        <w:rPr>
          <w:rFonts w:ascii="Times New Roman" w:hAnsi="Times New Roman" w:cs="Times New Roman"/>
          <w:b/>
          <w:bCs/>
          <w:sz w:val="32"/>
          <w:szCs w:val="32"/>
        </w:rPr>
        <w:t>вул. Мазепи Івана, 54, приміщення 1, м. Святогірськ, Краматорський район, Донецька область, 84130</w:t>
      </w:r>
      <w:r w:rsidRPr="00ED2D40">
        <w:rPr>
          <w:rFonts w:ascii="Times New Roman" w:hAnsi="Times New Roman" w:cs="Times New Roman"/>
          <w:sz w:val="32"/>
          <w:szCs w:val="32"/>
        </w:rPr>
        <w:t>;</w:t>
      </w:r>
    </w:p>
    <w:p w14:paraId="53F7A40D" w14:textId="65D7B1E0" w:rsidR="002673DC" w:rsidRPr="004E1AA4" w:rsidRDefault="002673DC" w:rsidP="00ED0BE5">
      <w:pPr>
        <w:jc w:val="both"/>
        <w:rPr>
          <w:rFonts w:ascii="Times New Roman" w:hAnsi="Times New Roman" w:cs="Times New Roman"/>
          <w:sz w:val="32"/>
          <w:szCs w:val="32"/>
        </w:rPr>
      </w:pPr>
      <w:r w:rsidRPr="00ED2D40">
        <w:rPr>
          <w:rFonts w:ascii="Times New Roman" w:hAnsi="Times New Roman" w:cs="Times New Roman"/>
          <w:sz w:val="32"/>
          <w:szCs w:val="32"/>
        </w:rPr>
        <w:t xml:space="preserve">- </w:t>
      </w:r>
      <w:r w:rsidR="00914E15">
        <w:rPr>
          <w:rFonts w:ascii="Times New Roman" w:hAnsi="Times New Roman" w:cs="Times New Roman"/>
          <w:sz w:val="32"/>
          <w:szCs w:val="32"/>
        </w:rPr>
        <w:t xml:space="preserve"> </w:t>
      </w:r>
      <w:r w:rsidRPr="00ED2D40">
        <w:rPr>
          <w:rFonts w:ascii="Times New Roman" w:hAnsi="Times New Roman" w:cs="Times New Roman"/>
          <w:sz w:val="32"/>
          <w:szCs w:val="32"/>
        </w:rPr>
        <w:t>у месенджері сторінки Святогірської міської військової адміністрації у Facebook</w:t>
      </w:r>
      <w:r w:rsidR="004E1AA4">
        <w:rPr>
          <w:rFonts w:ascii="Times New Roman" w:hAnsi="Times New Roman" w:cs="Times New Roman"/>
          <w:sz w:val="32"/>
          <w:szCs w:val="32"/>
        </w:rPr>
        <w:t>.</w:t>
      </w:r>
    </w:p>
    <w:p w14:paraId="5E5D72C5" w14:textId="6830B3FD" w:rsidR="002673DC" w:rsidRPr="00ED2D40" w:rsidRDefault="00914E15" w:rsidP="00ED0BE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="002673DC" w:rsidRPr="00ED2D40">
        <w:rPr>
          <w:rFonts w:ascii="Times New Roman" w:hAnsi="Times New Roman" w:cs="Times New Roman"/>
          <w:sz w:val="32"/>
          <w:szCs w:val="32"/>
        </w:rPr>
        <w:t xml:space="preserve">Юридичні особи подають пропозиції у письмовій формі чи електронною поштою із зазначенням їх </w:t>
      </w:r>
      <w:r w:rsidR="002673DC" w:rsidRPr="00914E15">
        <w:rPr>
          <w:rFonts w:ascii="Times New Roman" w:hAnsi="Times New Roman" w:cs="Times New Roman"/>
          <w:b/>
          <w:bCs/>
          <w:sz w:val="32"/>
          <w:szCs w:val="32"/>
        </w:rPr>
        <w:t>найменування та місцезнаходження</w:t>
      </w:r>
      <w:r w:rsidR="002673DC" w:rsidRPr="00ED2D40">
        <w:rPr>
          <w:rFonts w:ascii="Times New Roman" w:hAnsi="Times New Roman" w:cs="Times New Roman"/>
          <w:sz w:val="32"/>
          <w:szCs w:val="32"/>
        </w:rPr>
        <w:t>.</w:t>
      </w:r>
    </w:p>
    <w:p w14:paraId="4208C68F" w14:textId="77777777" w:rsidR="002673DC" w:rsidRPr="00914E15" w:rsidRDefault="002673DC" w:rsidP="00ED0BE5">
      <w:pPr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914E15">
        <w:rPr>
          <w:rFonts w:ascii="Times New Roman" w:hAnsi="Times New Roman" w:cs="Times New Roman"/>
          <w:b/>
          <w:bCs/>
          <w:sz w:val="32"/>
          <w:szCs w:val="32"/>
          <w:u w:val="single"/>
        </w:rPr>
        <w:t>Анонімні пропозиції не розглядаються.</w:t>
      </w:r>
    </w:p>
    <w:p w14:paraId="65B6315E" w14:textId="77777777" w:rsidR="0090360B" w:rsidRDefault="0090360B" w:rsidP="00ED0BE5">
      <w:pPr>
        <w:jc w:val="both"/>
        <w:rPr>
          <w:rFonts w:ascii="Times New Roman" w:hAnsi="Times New Roman" w:cs="Times New Roman"/>
          <w:sz w:val="32"/>
          <w:szCs w:val="32"/>
        </w:rPr>
      </w:pPr>
      <w:r w:rsidRPr="0090360B">
        <w:rPr>
          <w:rFonts w:ascii="Times New Roman" w:hAnsi="Times New Roman" w:cs="Times New Roman"/>
          <w:sz w:val="32"/>
          <w:szCs w:val="32"/>
        </w:rPr>
        <w:t>Контактн</w:t>
      </w:r>
      <w:r w:rsidR="009A61D0">
        <w:rPr>
          <w:rFonts w:ascii="Times New Roman" w:hAnsi="Times New Roman" w:cs="Times New Roman"/>
          <w:sz w:val="32"/>
          <w:szCs w:val="32"/>
        </w:rPr>
        <w:t>а</w:t>
      </w:r>
      <w:r w:rsidRPr="0090360B">
        <w:rPr>
          <w:rFonts w:ascii="Times New Roman" w:hAnsi="Times New Roman" w:cs="Times New Roman"/>
          <w:sz w:val="32"/>
          <w:szCs w:val="32"/>
        </w:rPr>
        <w:t xml:space="preserve"> особ</w:t>
      </w:r>
      <w:r w:rsidR="009A61D0">
        <w:rPr>
          <w:rFonts w:ascii="Times New Roman" w:hAnsi="Times New Roman" w:cs="Times New Roman"/>
          <w:sz w:val="32"/>
          <w:szCs w:val="32"/>
        </w:rPr>
        <w:t xml:space="preserve">а, яка </w:t>
      </w:r>
      <w:r w:rsidR="00E916F9">
        <w:rPr>
          <w:rFonts w:ascii="Times New Roman" w:hAnsi="Times New Roman" w:cs="Times New Roman"/>
          <w:sz w:val="32"/>
          <w:szCs w:val="32"/>
        </w:rPr>
        <w:t xml:space="preserve">уповноважена збирати пропозиції та надавати відповіді </w:t>
      </w:r>
      <w:r w:rsidRPr="0090360B">
        <w:rPr>
          <w:rFonts w:ascii="Times New Roman" w:hAnsi="Times New Roman" w:cs="Times New Roman"/>
          <w:sz w:val="32"/>
          <w:szCs w:val="32"/>
        </w:rPr>
        <w:t xml:space="preserve"> з питань громадського обговорення проєкту Стратегії є Н</w:t>
      </w:r>
      <w:r>
        <w:rPr>
          <w:rFonts w:ascii="Times New Roman" w:hAnsi="Times New Roman" w:cs="Times New Roman"/>
          <w:sz w:val="32"/>
          <w:szCs w:val="32"/>
        </w:rPr>
        <w:t xml:space="preserve">аталья </w:t>
      </w:r>
      <w:r w:rsidRPr="0090360B">
        <w:rPr>
          <w:rFonts w:ascii="Times New Roman" w:hAnsi="Times New Roman" w:cs="Times New Roman"/>
          <w:sz w:val="32"/>
          <w:szCs w:val="32"/>
        </w:rPr>
        <w:t>Вугальтер</w:t>
      </w:r>
      <w:r w:rsidR="002E186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- в.о. начальника в</w:t>
      </w:r>
      <w:r w:rsidRPr="0090360B">
        <w:rPr>
          <w:rFonts w:ascii="Times New Roman" w:hAnsi="Times New Roman" w:cs="Times New Roman"/>
          <w:sz w:val="32"/>
          <w:szCs w:val="32"/>
        </w:rPr>
        <w:t>ідділу економічного розвитку, торгівлі та інвестицій Святогірської міської ради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90360B">
        <w:rPr>
          <w:rFonts w:ascii="Times New Roman" w:hAnsi="Times New Roman" w:cs="Times New Roman"/>
          <w:sz w:val="32"/>
          <w:szCs w:val="32"/>
        </w:rPr>
        <w:t>(тел.+380</w:t>
      </w:r>
      <w:r>
        <w:rPr>
          <w:rFonts w:ascii="Times New Roman" w:hAnsi="Times New Roman" w:cs="Times New Roman"/>
          <w:sz w:val="32"/>
          <w:szCs w:val="32"/>
        </w:rPr>
        <w:t>502352612</w:t>
      </w:r>
      <w:r w:rsidR="002E1869">
        <w:rPr>
          <w:rFonts w:ascii="Times New Roman" w:hAnsi="Times New Roman" w:cs="Times New Roman"/>
          <w:sz w:val="32"/>
          <w:szCs w:val="32"/>
        </w:rPr>
        <w:t>).</w:t>
      </w:r>
    </w:p>
    <w:p w14:paraId="1990BFB0" w14:textId="77777777" w:rsidR="005C4CFC" w:rsidRPr="005C4CFC" w:rsidRDefault="005C4CFC" w:rsidP="00ED0BE5">
      <w:pPr>
        <w:jc w:val="both"/>
        <w:rPr>
          <w:rFonts w:ascii="Times New Roman" w:hAnsi="Times New Roman" w:cs="Times New Roman"/>
          <w:sz w:val="32"/>
          <w:szCs w:val="32"/>
        </w:rPr>
      </w:pPr>
      <w:r w:rsidRPr="005C4CFC">
        <w:rPr>
          <w:rFonts w:ascii="Times New Roman" w:hAnsi="Times New Roman" w:cs="Times New Roman"/>
          <w:sz w:val="32"/>
          <w:szCs w:val="32"/>
        </w:rPr>
        <w:t>Узагальнення пропозицій, зауважень та доповнень до Стратегії проводиться на засіданні Робочої групи. За результатами опрацювання отриманих даних, у п’ятиденний термін до Стратегії вносяться відповідні зміни.</w:t>
      </w:r>
    </w:p>
    <w:p w14:paraId="611682ED" w14:textId="14C93CB7" w:rsidR="005C4CFC" w:rsidRPr="00ED2D40" w:rsidRDefault="005C4CFC" w:rsidP="00ED0BE5">
      <w:pPr>
        <w:jc w:val="both"/>
        <w:rPr>
          <w:rFonts w:ascii="Times New Roman" w:hAnsi="Times New Roman" w:cs="Times New Roman"/>
          <w:sz w:val="32"/>
          <w:szCs w:val="32"/>
        </w:rPr>
      </w:pPr>
      <w:r w:rsidRPr="005C4CFC">
        <w:rPr>
          <w:rFonts w:ascii="Times New Roman" w:hAnsi="Times New Roman" w:cs="Times New Roman"/>
          <w:sz w:val="32"/>
          <w:szCs w:val="32"/>
        </w:rPr>
        <w:t>Після внесення змін до Стратегії</w:t>
      </w:r>
      <w:r w:rsidR="00914E15">
        <w:rPr>
          <w:rFonts w:ascii="Times New Roman" w:hAnsi="Times New Roman" w:cs="Times New Roman"/>
          <w:sz w:val="32"/>
          <w:szCs w:val="32"/>
        </w:rPr>
        <w:t>,</w:t>
      </w:r>
      <w:r w:rsidRPr="005C4CFC">
        <w:rPr>
          <w:rFonts w:ascii="Times New Roman" w:hAnsi="Times New Roman" w:cs="Times New Roman"/>
          <w:sz w:val="32"/>
          <w:szCs w:val="32"/>
        </w:rPr>
        <w:t xml:space="preserve"> Робоча група готує </w:t>
      </w:r>
      <w:proofErr w:type="spellStart"/>
      <w:r w:rsidRPr="005C4CFC">
        <w:rPr>
          <w:rFonts w:ascii="Times New Roman" w:hAnsi="Times New Roman" w:cs="Times New Roman"/>
          <w:sz w:val="32"/>
          <w:szCs w:val="32"/>
        </w:rPr>
        <w:t>проєкт</w:t>
      </w:r>
      <w:proofErr w:type="spellEnd"/>
      <w:r w:rsidRPr="005C4CFC">
        <w:rPr>
          <w:rFonts w:ascii="Times New Roman" w:hAnsi="Times New Roman" w:cs="Times New Roman"/>
          <w:sz w:val="32"/>
          <w:szCs w:val="32"/>
        </w:rPr>
        <w:t xml:space="preserve"> розпорядження начальника Святогірської міської військової адміністрації про затвердження Стратегії розвитку Святогірської міської територіальної громади до 2027 року.</w:t>
      </w:r>
    </w:p>
    <w:p w14:paraId="37A99C95" w14:textId="77777777" w:rsidR="002673DC" w:rsidRDefault="00E600CD" w:rsidP="00ED0BE5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Детально ознайомитися з «</w:t>
      </w:r>
      <w:r w:rsidRPr="00E600CD">
        <w:rPr>
          <w:rFonts w:ascii="Times New Roman" w:hAnsi="Times New Roman" w:cs="Times New Roman"/>
          <w:sz w:val="32"/>
          <w:szCs w:val="32"/>
        </w:rPr>
        <w:t>Поряд</w:t>
      </w:r>
      <w:r>
        <w:rPr>
          <w:rFonts w:ascii="Times New Roman" w:hAnsi="Times New Roman" w:cs="Times New Roman"/>
          <w:sz w:val="32"/>
          <w:szCs w:val="32"/>
        </w:rPr>
        <w:t>ком</w:t>
      </w:r>
      <w:r w:rsidRPr="00E600CD">
        <w:rPr>
          <w:rFonts w:ascii="Times New Roman" w:hAnsi="Times New Roman" w:cs="Times New Roman"/>
          <w:sz w:val="32"/>
          <w:szCs w:val="32"/>
        </w:rPr>
        <w:t xml:space="preserve"> проведення громадського обговорення Стратегії розвитку Святогірської міської територіальної громади до 2027 року</w:t>
      </w:r>
      <w:r>
        <w:rPr>
          <w:rFonts w:ascii="Times New Roman" w:hAnsi="Times New Roman" w:cs="Times New Roman"/>
          <w:sz w:val="32"/>
          <w:szCs w:val="32"/>
        </w:rPr>
        <w:t>» можна за посиланням:</w:t>
      </w:r>
    </w:p>
    <w:p w14:paraId="00E8DBD8" w14:textId="15380C2F" w:rsidR="00E600CD" w:rsidRPr="00AD5955" w:rsidRDefault="002948E7" w:rsidP="00ED0BE5">
      <w:pPr>
        <w:jc w:val="both"/>
        <w:rPr>
          <w:rFonts w:ascii="Times New Roman" w:hAnsi="Times New Roman" w:cs="Times New Roman"/>
          <w:sz w:val="32"/>
          <w:szCs w:val="32"/>
          <w:lang w:val="ru-RU"/>
        </w:rPr>
      </w:pPr>
      <w:hyperlink r:id="rId8" w:history="1">
        <w:r w:rsidR="00E600CD" w:rsidRPr="00914E15">
          <w:rPr>
            <w:rStyle w:val="a4"/>
            <w:rFonts w:ascii="Times New Roman" w:hAnsi="Times New Roman" w:cs="Times New Roman"/>
            <w:sz w:val="28"/>
            <w:szCs w:val="28"/>
          </w:rPr>
          <w:t>П О С И Л А Н Н Я</w:t>
        </w:r>
      </w:hyperlink>
      <w:r w:rsidR="00E600CD" w:rsidRPr="00914E15">
        <w:rPr>
          <w:rFonts w:ascii="Times New Roman" w:hAnsi="Times New Roman" w:cs="Times New Roman"/>
          <w:sz w:val="28"/>
          <w:szCs w:val="28"/>
        </w:rPr>
        <w:t xml:space="preserve"> </w:t>
      </w:r>
      <w:r w:rsidR="00E600CD">
        <w:rPr>
          <w:rFonts w:ascii="Times New Roman" w:hAnsi="Times New Roman" w:cs="Times New Roman"/>
          <w:sz w:val="32"/>
          <w:szCs w:val="32"/>
        </w:rPr>
        <w:t>на порядок</w:t>
      </w:r>
      <w:r w:rsidR="00E36117">
        <w:rPr>
          <w:rFonts w:ascii="Times New Roman" w:hAnsi="Times New Roman" w:cs="Times New Roman"/>
          <w:sz w:val="32"/>
          <w:szCs w:val="32"/>
        </w:rPr>
        <w:t xml:space="preserve"> </w:t>
      </w:r>
      <w:hyperlink r:id="rId9" w:history="1">
        <w:r w:rsidR="00AD5955" w:rsidRPr="00814D1B">
          <w:rPr>
            <w:rStyle w:val="a4"/>
            <w:rFonts w:ascii="Times New Roman" w:hAnsi="Times New Roman" w:cs="Times New Roman"/>
            <w:sz w:val="32"/>
            <w:szCs w:val="32"/>
          </w:rPr>
          <w:t>https://goo.su/iNye4vx</w:t>
        </w:r>
      </w:hyperlink>
      <w:r w:rsidR="00AD5955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</w:p>
    <w:p w14:paraId="0046AD89" w14:textId="77777777" w:rsidR="00B15CC9" w:rsidRPr="00B15CC9" w:rsidRDefault="00B15CC9" w:rsidP="00ED0BE5">
      <w:pPr>
        <w:jc w:val="both"/>
        <w:rPr>
          <w:rFonts w:ascii="Times New Roman" w:hAnsi="Times New Roman" w:cs="Times New Roman"/>
          <w:sz w:val="32"/>
          <w:szCs w:val="32"/>
        </w:rPr>
      </w:pPr>
      <w:r w:rsidRPr="00B15CC9">
        <w:rPr>
          <w:rFonts w:ascii="Times New Roman" w:hAnsi="Times New Roman" w:cs="Times New Roman"/>
          <w:sz w:val="32"/>
          <w:szCs w:val="32"/>
        </w:rPr>
        <w:lastRenderedPageBreak/>
        <w:t xml:space="preserve">У результаті роботи зі </w:t>
      </w:r>
      <w:r w:rsidR="0090360B">
        <w:rPr>
          <w:rFonts w:ascii="Times New Roman" w:hAnsi="Times New Roman" w:cs="Times New Roman"/>
          <w:sz w:val="32"/>
          <w:szCs w:val="32"/>
        </w:rPr>
        <w:t xml:space="preserve">Стратегією, Святогірська міська </w:t>
      </w:r>
      <w:r w:rsidRPr="00B15CC9">
        <w:rPr>
          <w:rFonts w:ascii="Times New Roman" w:hAnsi="Times New Roman" w:cs="Times New Roman"/>
          <w:sz w:val="32"/>
          <w:szCs w:val="32"/>
        </w:rPr>
        <w:t xml:space="preserve">територіальна громада отримає документ, завдяки якому зможе реалізовувати заходи, спрямовані на </w:t>
      </w:r>
      <w:r w:rsidR="0090360B">
        <w:rPr>
          <w:rFonts w:ascii="Times New Roman" w:hAnsi="Times New Roman" w:cs="Times New Roman"/>
          <w:sz w:val="32"/>
          <w:szCs w:val="32"/>
        </w:rPr>
        <w:t xml:space="preserve">відновлення та </w:t>
      </w:r>
      <w:r w:rsidRPr="00B15CC9">
        <w:rPr>
          <w:rFonts w:ascii="Times New Roman" w:hAnsi="Times New Roman" w:cs="Times New Roman"/>
          <w:sz w:val="32"/>
          <w:szCs w:val="32"/>
        </w:rPr>
        <w:t>розвиток громади.</w:t>
      </w:r>
    </w:p>
    <w:p w14:paraId="327C1FDD" w14:textId="77777777" w:rsidR="005C4CFC" w:rsidRDefault="00B15CC9" w:rsidP="00ED0BE5">
      <w:pPr>
        <w:jc w:val="both"/>
        <w:rPr>
          <w:rFonts w:ascii="Times New Roman" w:hAnsi="Times New Roman" w:cs="Times New Roman"/>
          <w:sz w:val="32"/>
          <w:szCs w:val="32"/>
        </w:rPr>
      </w:pPr>
      <w:r w:rsidRPr="00B15CC9">
        <w:rPr>
          <w:rFonts w:ascii="Times New Roman" w:hAnsi="Times New Roman" w:cs="Times New Roman"/>
          <w:sz w:val="32"/>
          <w:szCs w:val="32"/>
        </w:rPr>
        <w:t xml:space="preserve">Щиро вдячні за вашу активну участь у розвитку </w:t>
      </w:r>
      <w:r w:rsidR="0090360B">
        <w:rPr>
          <w:rFonts w:ascii="Times New Roman" w:hAnsi="Times New Roman" w:cs="Times New Roman"/>
          <w:sz w:val="32"/>
          <w:szCs w:val="32"/>
        </w:rPr>
        <w:t xml:space="preserve">нашої </w:t>
      </w:r>
      <w:r w:rsidRPr="00B15CC9">
        <w:rPr>
          <w:rFonts w:ascii="Times New Roman" w:hAnsi="Times New Roman" w:cs="Times New Roman"/>
          <w:sz w:val="32"/>
          <w:szCs w:val="32"/>
        </w:rPr>
        <w:t>громади.</w:t>
      </w:r>
    </w:p>
    <w:p w14:paraId="5EDF1E03" w14:textId="77777777" w:rsidR="005C4CFC" w:rsidRDefault="005C4CFC" w:rsidP="00ED0BE5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308F3A6C" w14:textId="77777777" w:rsidR="005C4CFC" w:rsidRDefault="005C4CFC" w:rsidP="00ED0BE5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01C11934" w14:textId="77777777" w:rsidR="005C4CFC" w:rsidRDefault="005C4CFC" w:rsidP="00ED0BE5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67F09CCE" w14:textId="77777777" w:rsidR="005C4CFC" w:rsidRDefault="005C4CFC" w:rsidP="00ED0BE5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14BC7E88" w14:textId="77777777" w:rsidR="005C4CFC" w:rsidRDefault="005C4CFC" w:rsidP="00E600CD">
      <w:pPr>
        <w:rPr>
          <w:rFonts w:ascii="Times New Roman" w:hAnsi="Times New Roman" w:cs="Times New Roman"/>
          <w:sz w:val="32"/>
          <w:szCs w:val="32"/>
        </w:rPr>
      </w:pPr>
    </w:p>
    <w:p w14:paraId="1E4EDCE8" w14:textId="77777777" w:rsidR="005C4CFC" w:rsidRDefault="005C4CFC" w:rsidP="00E600CD">
      <w:pPr>
        <w:rPr>
          <w:rFonts w:ascii="Times New Roman" w:hAnsi="Times New Roman" w:cs="Times New Roman"/>
          <w:sz w:val="32"/>
          <w:szCs w:val="32"/>
        </w:rPr>
      </w:pPr>
    </w:p>
    <w:sectPr w:rsidR="005C4CF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98F"/>
    <w:rsid w:val="000B752C"/>
    <w:rsid w:val="00161F58"/>
    <w:rsid w:val="001E52CA"/>
    <w:rsid w:val="002673DC"/>
    <w:rsid w:val="002948E7"/>
    <w:rsid w:val="002E1869"/>
    <w:rsid w:val="00456D50"/>
    <w:rsid w:val="004E1AA4"/>
    <w:rsid w:val="005C4CFC"/>
    <w:rsid w:val="006743E9"/>
    <w:rsid w:val="00697B51"/>
    <w:rsid w:val="006A536A"/>
    <w:rsid w:val="007D62F5"/>
    <w:rsid w:val="008B5A3A"/>
    <w:rsid w:val="0090360B"/>
    <w:rsid w:val="00914E15"/>
    <w:rsid w:val="00932B3B"/>
    <w:rsid w:val="00936FE3"/>
    <w:rsid w:val="009608CB"/>
    <w:rsid w:val="00992DA7"/>
    <w:rsid w:val="009A61D0"/>
    <w:rsid w:val="00AD5955"/>
    <w:rsid w:val="00B15CC9"/>
    <w:rsid w:val="00C2498F"/>
    <w:rsid w:val="00DB3CD4"/>
    <w:rsid w:val="00DD4FCA"/>
    <w:rsid w:val="00E36117"/>
    <w:rsid w:val="00E600CD"/>
    <w:rsid w:val="00E916F9"/>
    <w:rsid w:val="00ED0BE5"/>
    <w:rsid w:val="00ED2D40"/>
    <w:rsid w:val="00EF5720"/>
    <w:rsid w:val="00F316AA"/>
    <w:rsid w:val="00FB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26D5E"/>
  <w15:chartTrackingRefBased/>
  <w15:docId w15:val="{8ABCE421-6A0D-40DA-ACBB-AA96F153A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0CD"/>
  </w:style>
  <w:style w:type="paragraph" w:styleId="1">
    <w:name w:val="heading 1"/>
    <w:basedOn w:val="a"/>
    <w:link w:val="10"/>
    <w:uiPriority w:val="9"/>
    <w:qFormat/>
    <w:rsid w:val="00C249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498F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5C4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5C4CFC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7D62F5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7D62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2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vyatogirsk.com.ua/informatsiyna_baza/strategiya_rozvitku_mist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profile.php?id=10006943071408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vyatogirsk.com.u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vyatogirsk.com.ua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goo.su/iNye4vx" TargetMode="External"/><Relationship Id="rId9" Type="http://schemas.openxmlformats.org/officeDocument/2006/relationships/hyperlink" Target="https://goo.su/iNye4v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585</Words>
  <Characters>3338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vog950@gmail.com</dc:creator>
  <cp:keywords/>
  <dc:description/>
  <cp:lastModifiedBy>Legion -</cp:lastModifiedBy>
  <cp:revision>3</cp:revision>
  <dcterms:created xsi:type="dcterms:W3CDTF">2024-09-02T07:13:00Z</dcterms:created>
  <dcterms:modified xsi:type="dcterms:W3CDTF">2024-09-02T07:49:00Z</dcterms:modified>
</cp:coreProperties>
</file>